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5AAE2" w14:textId="77777777" w:rsidR="00D134DD" w:rsidRPr="00A75F67" w:rsidRDefault="00D134DD" w:rsidP="00D134DD">
      <w:pPr>
        <w:pStyle w:val="a9"/>
        <w:spacing w:before="0" w:after="0" w:line="240" w:lineRule="auto"/>
        <w:rPr>
          <w:szCs w:val="22"/>
        </w:rPr>
      </w:pPr>
      <w:r w:rsidRPr="00A75F67">
        <w:rPr>
          <w:szCs w:val="22"/>
        </w:rPr>
        <w:t>ПОЛИТИКА ОБРАБОТКИ ФАЙЛОВ СOOKIE</w:t>
      </w:r>
      <w:r w:rsidRPr="00717F7D">
        <w:t xml:space="preserve"> </w:t>
      </w:r>
      <w:r w:rsidRPr="00717F7D">
        <w:rPr>
          <w:szCs w:val="22"/>
        </w:rPr>
        <w:t xml:space="preserve">САЙТА </w:t>
      </w:r>
      <w:r>
        <w:rPr>
          <w:szCs w:val="22"/>
          <w:lang w:val="en-US"/>
        </w:rPr>
        <w:t>RUSONYX</w:t>
      </w:r>
      <w:r w:rsidRPr="00717F7D">
        <w:rPr>
          <w:szCs w:val="22"/>
        </w:rPr>
        <w:t>.RU</w:t>
      </w:r>
    </w:p>
    <w:p w14:paraId="5EB98E78" w14:textId="77777777" w:rsidR="00D134DD" w:rsidRPr="00A75F67" w:rsidRDefault="00D134DD" w:rsidP="00D134DD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color w:val="0B0B16"/>
          <w:sz w:val="22"/>
          <w:szCs w:val="22"/>
        </w:rPr>
      </w:pPr>
    </w:p>
    <w:p w14:paraId="0F9B80DE" w14:textId="77777777" w:rsidR="00D134DD" w:rsidRPr="007D5624" w:rsidRDefault="00D134DD" w:rsidP="00D134DD">
      <w:pPr>
        <w:pStyle w:val="a"/>
        <w:numPr>
          <w:ilvl w:val="0"/>
          <w:numId w:val="0"/>
        </w:numPr>
        <w:spacing w:before="0" w:after="0" w:line="240" w:lineRule="auto"/>
        <w:ind w:firstLine="709"/>
        <w:rPr>
          <w:sz w:val="22"/>
          <w:szCs w:val="22"/>
        </w:rPr>
      </w:pPr>
      <w:r w:rsidRPr="00756F3C">
        <w:rPr>
          <w:rFonts w:eastAsia="Times New Roman" w:cs="Times New Roman"/>
          <w:color w:val="0B0B16"/>
          <w:sz w:val="22"/>
          <w:szCs w:val="22"/>
        </w:rPr>
        <w:t xml:space="preserve">Настоящая Политика обработки файлов </w:t>
      </w:r>
      <w:proofErr w:type="spellStart"/>
      <w:r w:rsidRPr="00756F3C">
        <w:rPr>
          <w:rFonts w:eastAsia="Times New Roman" w:cs="Times New Roman"/>
          <w:color w:val="0B0B16"/>
          <w:sz w:val="22"/>
          <w:szCs w:val="22"/>
        </w:rPr>
        <w:t>cookie</w:t>
      </w:r>
      <w:proofErr w:type="spellEnd"/>
      <w:r w:rsidRPr="00756F3C">
        <w:rPr>
          <w:rFonts w:eastAsia="Times New Roman" w:cs="Times New Roman"/>
          <w:color w:val="0B0B16"/>
          <w:sz w:val="22"/>
          <w:szCs w:val="22"/>
        </w:rPr>
        <w:t xml:space="preserve"> </w:t>
      </w:r>
      <w:r w:rsidRPr="00717F7D">
        <w:rPr>
          <w:rFonts w:eastAsia="Times New Roman" w:cs="Times New Roman"/>
          <w:color w:val="0B0B16"/>
          <w:sz w:val="22"/>
          <w:szCs w:val="22"/>
        </w:rPr>
        <w:t xml:space="preserve">сайта </w:t>
      </w:r>
      <w:proofErr w:type="spellStart"/>
      <w:r>
        <w:rPr>
          <w:rFonts w:eastAsia="Times New Roman" w:cs="Times New Roman"/>
          <w:color w:val="0B0B16"/>
          <w:sz w:val="22"/>
          <w:szCs w:val="22"/>
          <w:lang w:val="en-US"/>
        </w:rPr>
        <w:t>rusonyx</w:t>
      </w:r>
      <w:proofErr w:type="spellEnd"/>
      <w:r w:rsidRPr="00717F7D">
        <w:rPr>
          <w:rFonts w:eastAsia="Times New Roman" w:cs="Times New Roman"/>
          <w:color w:val="0B0B16"/>
          <w:sz w:val="22"/>
          <w:szCs w:val="22"/>
        </w:rPr>
        <w:t>.</w:t>
      </w:r>
      <w:proofErr w:type="spellStart"/>
      <w:r w:rsidRPr="00717F7D">
        <w:rPr>
          <w:rFonts w:eastAsia="Times New Roman" w:cs="Times New Roman"/>
          <w:color w:val="0B0B16"/>
          <w:sz w:val="22"/>
          <w:szCs w:val="22"/>
        </w:rPr>
        <w:t>ru</w:t>
      </w:r>
      <w:proofErr w:type="spellEnd"/>
      <w:r w:rsidRPr="00717F7D">
        <w:rPr>
          <w:rFonts w:eastAsia="Times New Roman" w:cs="Times New Roman"/>
          <w:color w:val="0B0B16"/>
          <w:sz w:val="22"/>
          <w:szCs w:val="22"/>
        </w:rPr>
        <w:t xml:space="preserve"> </w:t>
      </w:r>
      <w:r w:rsidRPr="00756F3C">
        <w:rPr>
          <w:rFonts w:eastAsia="Times New Roman" w:cs="Times New Roman"/>
          <w:color w:val="0B0B16"/>
          <w:sz w:val="22"/>
          <w:szCs w:val="22"/>
        </w:rPr>
        <w:t>определяет основы использования ООО </w:t>
      </w:r>
      <w:r w:rsidRPr="00756F3C">
        <w:rPr>
          <w:sz w:val="22"/>
          <w:szCs w:val="22"/>
        </w:rPr>
        <w:t xml:space="preserve">«Астра Облако» (ОГРН: 1027739119286, ИНН: 7707301630, адрес: 123100, г. Москва, </w:t>
      </w:r>
      <w:proofErr w:type="spellStart"/>
      <w:r w:rsidRPr="00756F3C">
        <w:rPr>
          <w:sz w:val="22"/>
          <w:szCs w:val="22"/>
        </w:rPr>
        <w:t>вн.тер.г</w:t>
      </w:r>
      <w:proofErr w:type="spellEnd"/>
      <w:r w:rsidRPr="00756F3C">
        <w:rPr>
          <w:sz w:val="22"/>
          <w:szCs w:val="22"/>
        </w:rPr>
        <w:t>. муниципальный округ Пресненский, наб. Краснопресненская, д. 8, далее — Компания)</w:t>
      </w:r>
      <w:r w:rsidRPr="00756F3C">
        <w:rPr>
          <w:color w:val="auto"/>
          <w:sz w:val="22"/>
          <w:szCs w:val="22"/>
        </w:rPr>
        <w:t xml:space="preserve"> </w:t>
      </w:r>
      <w:r w:rsidRPr="00756F3C">
        <w:rPr>
          <w:rFonts w:eastAsia="Times New Roman" w:cs="Times New Roman"/>
          <w:color w:val="0B0B16"/>
          <w:sz w:val="22"/>
          <w:szCs w:val="22"/>
        </w:rPr>
        <w:t xml:space="preserve">файлов </w:t>
      </w:r>
      <w:proofErr w:type="spellStart"/>
      <w:r w:rsidRPr="00756F3C">
        <w:rPr>
          <w:rFonts w:eastAsia="Times New Roman" w:cs="Times New Roman"/>
          <w:color w:val="0B0B16"/>
          <w:sz w:val="22"/>
          <w:szCs w:val="22"/>
        </w:rPr>
        <w:t>cookie</w:t>
      </w:r>
      <w:proofErr w:type="spellEnd"/>
      <w:r w:rsidRPr="00756F3C">
        <w:rPr>
          <w:rFonts w:eastAsia="Times New Roman" w:cs="Times New Roman"/>
          <w:color w:val="0B0B16"/>
          <w:sz w:val="22"/>
          <w:szCs w:val="22"/>
        </w:rPr>
        <w:t xml:space="preserve"> при посещении и использовании Вами </w:t>
      </w:r>
      <w:r w:rsidRPr="00756F3C">
        <w:rPr>
          <w:sz w:val="22"/>
          <w:szCs w:val="22"/>
        </w:rPr>
        <w:t>сайта </w:t>
      </w:r>
      <w:r w:rsidRPr="00756F3C">
        <w:rPr>
          <w:rStyle w:val="a4"/>
          <w:color w:val="7030A0"/>
          <w:sz w:val="22"/>
          <w:szCs w:val="22"/>
        </w:rPr>
        <w:t>my.rusonyx.ru</w:t>
      </w:r>
      <w:r w:rsidRPr="00756F3C">
        <w:rPr>
          <w:sz w:val="22"/>
          <w:szCs w:val="22"/>
        </w:rPr>
        <w:t xml:space="preserve"> (далее – Сай</w:t>
      </w:r>
      <w:r w:rsidRPr="00756F3C">
        <w:rPr>
          <w:color w:val="auto"/>
          <w:sz w:val="22"/>
          <w:szCs w:val="22"/>
        </w:rPr>
        <w:t xml:space="preserve">т) </w:t>
      </w:r>
      <w:r w:rsidRPr="00756F3C">
        <w:rPr>
          <w:rFonts w:eastAsia="Times New Roman" w:cs="Times New Roman"/>
          <w:color w:val="0B0B16"/>
          <w:sz w:val="22"/>
          <w:szCs w:val="22"/>
        </w:rPr>
        <w:t xml:space="preserve">и </w:t>
      </w:r>
      <w:r w:rsidRPr="00756F3C">
        <w:rPr>
          <w:rFonts w:cs="Times New Roman"/>
          <w:sz w:val="22"/>
          <w:szCs w:val="22"/>
        </w:rPr>
        <w:t xml:space="preserve">является неотъемлемой частью </w:t>
      </w:r>
      <w:r w:rsidRPr="00756F3C">
        <w:rPr>
          <w:color w:val="7030A0"/>
          <w:sz w:val="22"/>
          <w:szCs w:val="22"/>
          <w:u w:val="single"/>
        </w:rPr>
        <w:t>Политики конфиденциальности и обработки персональных данных</w:t>
      </w:r>
      <w:r w:rsidRPr="00756F3C">
        <w:rPr>
          <w:rFonts w:eastAsia="Times New Roman" w:cs="Times New Roman"/>
          <w:sz w:val="22"/>
          <w:szCs w:val="22"/>
        </w:rPr>
        <w:t xml:space="preserve"> </w:t>
      </w:r>
      <w:r w:rsidRPr="00756F3C">
        <w:rPr>
          <w:rFonts w:eastAsia="Times New Roman" w:cs="Times New Roman"/>
          <w:color w:val="0B0B16"/>
          <w:sz w:val="22"/>
          <w:szCs w:val="22"/>
        </w:rPr>
        <w:t>ООО </w:t>
      </w:r>
      <w:r w:rsidRPr="00756F3C">
        <w:rPr>
          <w:sz w:val="22"/>
          <w:szCs w:val="22"/>
        </w:rPr>
        <w:t>«Астра Облако»</w:t>
      </w:r>
      <w:r w:rsidRPr="00756F3C">
        <w:rPr>
          <w:rFonts w:eastAsia="Times New Roman" w:cs="Times New Roman"/>
          <w:sz w:val="22"/>
          <w:szCs w:val="22"/>
        </w:rPr>
        <w:t xml:space="preserve"> для Сайта</w:t>
      </w:r>
      <w:r w:rsidRPr="00756F3C">
        <w:rPr>
          <w:rFonts w:cs="Times New Roman"/>
          <w:sz w:val="22"/>
          <w:szCs w:val="22"/>
        </w:rPr>
        <w:t>, которая в свою очередь определяет принципы, цели и способы обработки персональных данных пользователей Сайта.</w:t>
      </w:r>
      <w:r w:rsidRPr="007D5624">
        <w:rPr>
          <w:rFonts w:cs="Times New Roman"/>
          <w:sz w:val="22"/>
          <w:szCs w:val="22"/>
        </w:rPr>
        <w:t xml:space="preserve"> </w:t>
      </w:r>
    </w:p>
    <w:p w14:paraId="5BAB6E02" w14:textId="77777777" w:rsidR="00D134DD" w:rsidRPr="006D6A06" w:rsidRDefault="00D134DD" w:rsidP="00D134DD">
      <w:pPr>
        <w:pStyle w:val="a7"/>
        <w:spacing w:before="0" w:after="0" w:line="240" w:lineRule="auto"/>
        <w:rPr>
          <w:sz w:val="22"/>
          <w:szCs w:val="22"/>
        </w:rPr>
      </w:pPr>
      <w:proofErr w:type="spellStart"/>
      <w:r w:rsidRPr="006D6A06">
        <w:rPr>
          <w:rFonts w:eastAsia="Times New Roman" w:cs="Times New Roman"/>
          <w:color w:val="0B0B16"/>
          <w:sz w:val="22"/>
          <w:szCs w:val="22"/>
        </w:rPr>
        <w:t>Cookie</w:t>
      </w:r>
      <w:proofErr w:type="spellEnd"/>
      <w:r w:rsidRPr="006D6A06">
        <w:rPr>
          <w:rFonts w:eastAsia="Times New Roman" w:cs="Times New Roman"/>
          <w:color w:val="0B0B16"/>
          <w:sz w:val="22"/>
          <w:szCs w:val="22"/>
        </w:rPr>
        <w:t xml:space="preserve"> — </w:t>
      </w:r>
      <w:r w:rsidRPr="006D6A06">
        <w:rPr>
          <w:rFonts w:cs="Times New Roman"/>
          <w:sz w:val="22"/>
          <w:szCs w:val="22"/>
        </w:rPr>
        <w:t xml:space="preserve">представляют собой небольшие текстовые файлы, размещенные на устройстве для хранения данных, считываемые веб-сервером в домене, в котором они были созданы. Эти данные зачастую состоят из буквенно-цифровых строк, которые обеспечивают уникальную идентификацию вашего компьютера, но могут содержать и иные сведения. </w:t>
      </w:r>
      <w:r w:rsidRPr="006D6A06">
        <w:rPr>
          <w:rFonts w:eastAsia="Times New Roman" w:cs="Times New Roman"/>
          <w:color w:val="0B0B16"/>
          <w:sz w:val="22"/>
          <w:szCs w:val="22"/>
        </w:rPr>
        <w:t xml:space="preserve">Сайт использует следующие типы </w:t>
      </w:r>
      <w:proofErr w:type="spellStart"/>
      <w:r w:rsidRPr="006D6A06">
        <w:rPr>
          <w:rFonts w:eastAsia="Times New Roman" w:cs="Times New Roman"/>
          <w:color w:val="0B0B16"/>
          <w:sz w:val="22"/>
          <w:szCs w:val="22"/>
        </w:rPr>
        <w:t>cookie</w:t>
      </w:r>
      <w:proofErr w:type="spellEnd"/>
      <w:r w:rsidRPr="006D6A06">
        <w:rPr>
          <w:rFonts w:eastAsia="Times New Roman" w:cs="Times New Roman"/>
          <w:color w:val="0B0B16"/>
          <w:sz w:val="22"/>
          <w:szCs w:val="22"/>
        </w:rPr>
        <w:t>-файлов:</w:t>
      </w:r>
    </w:p>
    <w:p w14:paraId="5AA826C1" w14:textId="77777777" w:rsidR="00D134DD" w:rsidRPr="006D6A06" w:rsidRDefault="00D134DD" w:rsidP="00D134DD">
      <w:pPr>
        <w:pStyle w:val="a8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6D6A06">
        <w:rPr>
          <w:sz w:val="22"/>
          <w:szCs w:val="22"/>
        </w:rPr>
        <w:t xml:space="preserve">технические файлы </w:t>
      </w:r>
      <w:proofErr w:type="spellStart"/>
      <w:r w:rsidRPr="006D6A06">
        <w:rPr>
          <w:sz w:val="22"/>
          <w:szCs w:val="22"/>
        </w:rPr>
        <w:t>co</w:t>
      </w:r>
      <w:r>
        <w:rPr>
          <w:sz w:val="22"/>
          <w:szCs w:val="22"/>
        </w:rPr>
        <w:t>okie</w:t>
      </w:r>
      <w:proofErr w:type="spellEnd"/>
      <w:r>
        <w:rPr>
          <w:sz w:val="22"/>
          <w:szCs w:val="22"/>
        </w:rPr>
        <w:t xml:space="preserve"> - обеспечивают работу Сайта </w:t>
      </w:r>
      <w:r w:rsidRPr="006D6A06">
        <w:rPr>
          <w:sz w:val="22"/>
          <w:szCs w:val="22"/>
        </w:rPr>
        <w:t>и применяются в ответ на производимые действия, например, установить настройки конфиденциальности или заполнить формы обратной связи.</w:t>
      </w:r>
    </w:p>
    <w:p w14:paraId="7FE3A6C1" w14:textId="77777777" w:rsidR="00D134DD" w:rsidRDefault="00D134DD" w:rsidP="00D134DD">
      <w:pPr>
        <w:pStyle w:val="a8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6D6A06">
        <w:rPr>
          <w:sz w:val="22"/>
          <w:szCs w:val="22"/>
        </w:rPr>
        <w:t xml:space="preserve">сессионные </w:t>
      </w:r>
      <w:proofErr w:type="spellStart"/>
      <w:r w:rsidRPr="006D6A06">
        <w:rPr>
          <w:sz w:val="22"/>
          <w:szCs w:val="22"/>
        </w:rPr>
        <w:t>cookie</w:t>
      </w:r>
      <w:proofErr w:type="spellEnd"/>
      <w:r w:rsidRPr="006D6A06">
        <w:rPr>
          <w:sz w:val="22"/>
          <w:szCs w:val="22"/>
        </w:rPr>
        <w:t xml:space="preserve">-файлы - сохраняются в браузере только на протяжении сеанса в браузере. </w:t>
      </w:r>
    </w:p>
    <w:p w14:paraId="5B8148DA" w14:textId="77777777" w:rsidR="00D134DD" w:rsidRPr="007D5624" w:rsidRDefault="00D134DD" w:rsidP="00D134DD">
      <w:pPr>
        <w:pStyle w:val="a8"/>
        <w:spacing w:before="0" w:after="0" w:line="240" w:lineRule="auto"/>
        <w:ind w:firstLine="709"/>
        <w:rPr>
          <w:sz w:val="22"/>
          <w:szCs w:val="22"/>
        </w:rPr>
      </w:pPr>
      <w:r w:rsidRPr="007D5624">
        <w:rPr>
          <w:sz w:val="22"/>
          <w:szCs w:val="22"/>
        </w:rPr>
        <w:t xml:space="preserve">Компания использует </w:t>
      </w:r>
      <w:proofErr w:type="spellStart"/>
      <w:r w:rsidRPr="007D5624">
        <w:rPr>
          <w:sz w:val="22"/>
          <w:szCs w:val="22"/>
        </w:rPr>
        <w:t>cookie</w:t>
      </w:r>
      <w:proofErr w:type="spellEnd"/>
      <w:r w:rsidRPr="007D5624">
        <w:rPr>
          <w:sz w:val="22"/>
          <w:szCs w:val="22"/>
        </w:rPr>
        <w:t xml:space="preserve">-файл </w:t>
      </w:r>
      <w:proofErr w:type="spellStart"/>
      <w:r w:rsidRPr="007D5624">
        <w:rPr>
          <w:sz w:val="22"/>
          <w:szCs w:val="22"/>
        </w:rPr>
        <w:t>cntid</w:t>
      </w:r>
      <w:proofErr w:type="spellEnd"/>
      <w:r w:rsidRPr="007D5624">
        <w:rPr>
          <w:sz w:val="22"/>
          <w:szCs w:val="22"/>
        </w:rPr>
        <w:t xml:space="preserve"> для идентификации потребителей услуг Компании </w:t>
      </w:r>
      <w:r>
        <w:rPr>
          <w:sz w:val="22"/>
          <w:szCs w:val="22"/>
        </w:rPr>
        <w:t>при осуществлени</w:t>
      </w:r>
      <w:r>
        <w:rPr>
          <w:rFonts w:hint="cs"/>
          <w:sz w:val="22"/>
          <w:szCs w:val="22"/>
        </w:rPr>
        <w:t>и</w:t>
      </w:r>
      <w:r>
        <w:rPr>
          <w:sz w:val="22"/>
          <w:szCs w:val="22"/>
        </w:rPr>
        <w:t xml:space="preserve"> ими оплаты после заключения</w:t>
      </w:r>
      <w:r w:rsidRPr="007D5624">
        <w:rPr>
          <w:sz w:val="22"/>
          <w:szCs w:val="22"/>
        </w:rPr>
        <w:t xml:space="preserve"> на сайте договор</w:t>
      </w:r>
      <w:r>
        <w:rPr>
          <w:sz w:val="22"/>
          <w:szCs w:val="22"/>
        </w:rPr>
        <w:t xml:space="preserve">а-оферты. </w:t>
      </w:r>
    </w:p>
    <w:p w14:paraId="09D4AE16" w14:textId="77777777" w:rsidR="00D134DD" w:rsidRPr="006D6A06" w:rsidRDefault="00D134DD" w:rsidP="00D134DD">
      <w:pPr>
        <w:pStyle w:val="a7"/>
        <w:spacing w:before="0" w:after="0" w:line="240" w:lineRule="auto"/>
        <w:rPr>
          <w:sz w:val="22"/>
          <w:szCs w:val="22"/>
        </w:rPr>
      </w:pPr>
      <w:r w:rsidRPr="006D6A06">
        <w:rPr>
          <w:sz w:val="22"/>
          <w:szCs w:val="22"/>
        </w:rPr>
        <w:t xml:space="preserve">Файлы </w:t>
      </w:r>
      <w:proofErr w:type="spellStart"/>
      <w:r w:rsidRPr="006D6A06">
        <w:rPr>
          <w:sz w:val="22"/>
          <w:szCs w:val="22"/>
        </w:rPr>
        <w:t>cookies</w:t>
      </w:r>
      <w:proofErr w:type="spellEnd"/>
      <w:r w:rsidRPr="006D6A06">
        <w:rPr>
          <w:sz w:val="22"/>
          <w:szCs w:val="22"/>
        </w:rPr>
        <w:t xml:space="preserve"> могут быть использованы для следующих целей:</w:t>
      </w:r>
    </w:p>
    <w:p w14:paraId="3F274222" w14:textId="77777777" w:rsidR="00D134DD" w:rsidRPr="006D6A06" w:rsidRDefault="00D134DD" w:rsidP="00D134DD">
      <w:pPr>
        <w:pStyle w:val="a8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6D6A06">
        <w:rPr>
          <w:sz w:val="22"/>
          <w:szCs w:val="22"/>
        </w:rPr>
        <w:t>функционирование и обеспечения технической работы</w:t>
      </w:r>
      <w:r>
        <w:rPr>
          <w:sz w:val="22"/>
          <w:szCs w:val="22"/>
        </w:rPr>
        <w:t xml:space="preserve"> сайта</w:t>
      </w:r>
      <w:r w:rsidRPr="006D6A06">
        <w:rPr>
          <w:sz w:val="22"/>
          <w:szCs w:val="22"/>
        </w:rPr>
        <w:t>;</w:t>
      </w:r>
    </w:p>
    <w:p w14:paraId="6020D868" w14:textId="77777777" w:rsidR="00D134DD" w:rsidRPr="006D6A06" w:rsidRDefault="00D134DD" w:rsidP="00D134DD">
      <w:pPr>
        <w:pStyle w:val="a8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6D6A06">
        <w:rPr>
          <w:sz w:val="22"/>
          <w:szCs w:val="22"/>
        </w:rPr>
        <w:t>улучшение структуры, качества и содержания</w:t>
      </w:r>
      <w:r>
        <w:rPr>
          <w:sz w:val="22"/>
          <w:szCs w:val="22"/>
        </w:rPr>
        <w:t xml:space="preserve"> сайта</w:t>
      </w:r>
      <w:r w:rsidRPr="006D6A06">
        <w:rPr>
          <w:sz w:val="22"/>
          <w:szCs w:val="22"/>
        </w:rPr>
        <w:t>;</w:t>
      </w:r>
    </w:p>
    <w:p w14:paraId="671B079D" w14:textId="77777777" w:rsidR="00D134DD" w:rsidRDefault="00D134DD" w:rsidP="00D134DD">
      <w:pPr>
        <w:pStyle w:val="a8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6D6A06">
        <w:rPr>
          <w:sz w:val="22"/>
          <w:szCs w:val="22"/>
        </w:rPr>
        <w:t>регистрация в личном кабинете;</w:t>
      </w:r>
    </w:p>
    <w:p w14:paraId="12FFF937" w14:textId="77777777" w:rsidR="00D134DD" w:rsidRPr="006D6A06" w:rsidRDefault="00D134DD" w:rsidP="00D134DD">
      <w:pPr>
        <w:pStyle w:val="a8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идентификация пользователя при осуществлени</w:t>
      </w:r>
      <w:r>
        <w:rPr>
          <w:rFonts w:hint="cs"/>
          <w:sz w:val="22"/>
          <w:szCs w:val="22"/>
        </w:rPr>
        <w:t>и</w:t>
      </w:r>
      <w:r>
        <w:rPr>
          <w:sz w:val="22"/>
          <w:szCs w:val="22"/>
        </w:rPr>
        <w:t xml:space="preserve"> оплаты. </w:t>
      </w:r>
    </w:p>
    <w:p w14:paraId="01086B08" w14:textId="77777777" w:rsidR="00D134DD" w:rsidRPr="006D6A06" w:rsidRDefault="00D134DD" w:rsidP="00D134DD">
      <w:pPr>
        <w:pStyle w:val="a8"/>
        <w:numPr>
          <w:ilvl w:val="0"/>
          <w:numId w:val="2"/>
        </w:numPr>
        <w:spacing w:before="0" w:after="0" w:line="240" w:lineRule="auto"/>
        <w:rPr>
          <w:sz w:val="22"/>
          <w:szCs w:val="22"/>
        </w:rPr>
      </w:pPr>
      <w:r w:rsidRPr="006D6A06">
        <w:rPr>
          <w:sz w:val="22"/>
          <w:szCs w:val="22"/>
        </w:rPr>
        <w:t xml:space="preserve">Пользование </w:t>
      </w:r>
      <w:r>
        <w:rPr>
          <w:sz w:val="22"/>
          <w:szCs w:val="22"/>
        </w:rPr>
        <w:t xml:space="preserve">сайтом </w:t>
      </w:r>
      <w:r w:rsidRPr="006D6A06">
        <w:rPr>
          <w:sz w:val="22"/>
          <w:szCs w:val="22"/>
        </w:rPr>
        <w:t xml:space="preserve">для </w:t>
      </w:r>
      <w:r>
        <w:rPr>
          <w:sz w:val="22"/>
          <w:szCs w:val="22"/>
        </w:rPr>
        <w:t>заказа и оплаты услуг Компании</w:t>
      </w:r>
      <w:r w:rsidRPr="006D6A06">
        <w:rPr>
          <w:sz w:val="22"/>
          <w:szCs w:val="22"/>
        </w:rPr>
        <w:t>.</w:t>
      </w:r>
    </w:p>
    <w:p w14:paraId="3AFEC04A" w14:textId="77777777" w:rsidR="00D134DD" w:rsidRPr="006D6A06" w:rsidRDefault="00D134DD" w:rsidP="00D134DD">
      <w:pPr>
        <w:pStyle w:val="a7"/>
        <w:spacing w:before="0" w:after="0" w:line="240" w:lineRule="auto"/>
        <w:rPr>
          <w:sz w:val="22"/>
          <w:szCs w:val="22"/>
        </w:rPr>
      </w:pPr>
      <w:r w:rsidRPr="006D6A06">
        <w:rPr>
          <w:sz w:val="22"/>
          <w:szCs w:val="22"/>
        </w:rPr>
        <w:t xml:space="preserve">Если Вы не согласны с тем, чтобы Компания использовала данный тип файлов, то Вы можете настроить блокировку или ограничение </w:t>
      </w:r>
      <w:proofErr w:type="spellStart"/>
      <w:r w:rsidRPr="006D6A06">
        <w:rPr>
          <w:sz w:val="22"/>
          <w:szCs w:val="22"/>
        </w:rPr>
        <w:t>co</w:t>
      </w:r>
      <w:r>
        <w:rPr>
          <w:sz w:val="22"/>
          <w:szCs w:val="22"/>
        </w:rPr>
        <w:t>okies</w:t>
      </w:r>
      <w:proofErr w:type="spellEnd"/>
      <w:r>
        <w:rPr>
          <w:sz w:val="22"/>
          <w:szCs w:val="22"/>
        </w:rPr>
        <w:t xml:space="preserve"> в используемом браузере, о</w:t>
      </w:r>
      <w:r w:rsidRPr="006D6A06">
        <w:rPr>
          <w:sz w:val="22"/>
          <w:szCs w:val="22"/>
        </w:rPr>
        <w:t>днако отключение или ограничение их использования может привести к тому, что Вы будете иметь доступ не ко всем функциям</w:t>
      </w:r>
      <w:r>
        <w:rPr>
          <w:sz w:val="22"/>
          <w:szCs w:val="22"/>
        </w:rPr>
        <w:t xml:space="preserve"> Сайта</w:t>
      </w:r>
      <w:r w:rsidRPr="006D6A06">
        <w:rPr>
          <w:sz w:val="22"/>
          <w:szCs w:val="22"/>
        </w:rPr>
        <w:t>.</w:t>
      </w:r>
    </w:p>
    <w:p w14:paraId="5A239B11" w14:textId="77777777" w:rsidR="00D134DD" w:rsidRPr="006D6A06" w:rsidRDefault="00D134DD" w:rsidP="00D134DD">
      <w:pPr>
        <w:pStyle w:val="a7"/>
        <w:spacing w:before="0" w:after="0" w:line="240" w:lineRule="auto"/>
        <w:rPr>
          <w:sz w:val="22"/>
          <w:szCs w:val="22"/>
        </w:rPr>
      </w:pPr>
      <w:r w:rsidRPr="006D6A06">
        <w:rPr>
          <w:sz w:val="22"/>
          <w:szCs w:val="22"/>
        </w:rPr>
        <w:t xml:space="preserve">Использование Вами </w:t>
      </w:r>
      <w:r>
        <w:rPr>
          <w:sz w:val="22"/>
          <w:szCs w:val="22"/>
        </w:rPr>
        <w:t xml:space="preserve">Сайта </w:t>
      </w:r>
      <w:r w:rsidRPr="006D6A06">
        <w:rPr>
          <w:sz w:val="22"/>
          <w:szCs w:val="22"/>
        </w:rPr>
        <w:t xml:space="preserve">является безусловным подтверждением того, что Вы прочли и поняли все условия настоящей Политики. Вы также можете контролировать </w:t>
      </w:r>
      <w:proofErr w:type="spellStart"/>
      <w:r w:rsidRPr="006D6A06">
        <w:rPr>
          <w:sz w:val="22"/>
          <w:szCs w:val="22"/>
        </w:rPr>
        <w:t>cookie</w:t>
      </w:r>
      <w:proofErr w:type="spellEnd"/>
      <w:r w:rsidRPr="006D6A06">
        <w:rPr>
          <w:sz w:val="22"/>
          <w:szCs w:val="22"/>
        </w:rPr>
        <w:t>-файлы и управлять их использованием через свой браузер.</w:t>
      </w:r>
    </w:p>
    <w:p w14:paraId="2300CBB8" w14:textId="77777777" w:rsidR="00D134DD" w:rsidRPr="006D6A06" w:rsidRDefault="00D134DD" w:rsidP="00D134DD">
      <w:pPr>
        <w:pStyle w:val="a7"/>
        <w:spacing w:before="0" w:after="0" w:line="240" w:lineRule="auto"/>
        <w:rPr>
          <w:sz w:val="22"/>
          <w:szCs w:val="22"/>
        </w:rPr>
      </w:pPr>
      <w:r w:rsidRPr="006D6A06">
        <w:rPr>
          <w:sz w:val="22"/>
          <w:szCs w:val="22"/>
        </w:rPr>
        <w:t xml:space="preserve">Компания вправе в любое время в одностороннем порядке изменять условия настоящей Политики. Поэтому мы рекомендуем Вам при каждом посещении </w:t>
      </w:r>
      <w:r>
        <w:rPr>
          <w:sz w:val="22"/>
          <w:szCs w:val="22"/>
        </w:rPr>
        <w:t>Сайта</w:t>
      </w:r>
      <w:r w:rsidRPr="006D6A06">
        <w:rPr>
          <w:sz w:val="22"/>
          <w:szCs w:val="22"/>
        </w:rPr>
        <w:t xml:space="preserve"> осуществлять проверку наличия изменений в настоящую Политику.</w:t>
      </w:r>
    </w:p>
    <w:p w14:paraId="709424F0" w14:textId="77777777" w:rsidR="00D134DD" w:rsidRPr="006D6A06" w:rsidRDefault="00D134DD" w:rsidP="00D134DD">
      <w:pPr>
        <w:pStyle w:val="a7"/>
        <w:spacing w:before="0" w:after="0" w:line="240" w:lineRule="auto"/>
        <w:rPr>
          <w:sz w:val="22"/>
          <w:szCs w:val="22"/>
        </w:rPr>
      </w:pPr>
      <w:r w:rsidRPr="006D6A06">
        <w:rPr>
          <w:rFonts w:eastAsia="Times New Roman" w:cs="Times New Roman"/>
          <w:color w:val="0B0B16"/>
          <w:sz w:val="22"/>
          <w:szCs w:val="22"/>
        </w:rPr>
        <w:t>В случае возникновения каких-либо вопросов, связанных с настоящей Политикой, Вы вправе обратиться по электронному адресу: </w:t>
      </w:r>
      <w:hyperlink r:id="rId5" w:history="1">
        <w:r w:rsidRPr="00CD08D8">
          <w:rPr>
            <w:rStyle w:val="a4"/>
            <w:sz w:val="22"/>
            <w:szCs w:val="22"/>
          </w:rPr>
          <w:t>managers@rusonyx.ru</w:t>
        </w:r>
      </w:hyperlink>
      <w:r w:rsidRPr="00CD08D8">
        <w:rPr>
          <w:rFonts w:cs="Times New Roman"/>
          <w:color w:val="007BFF"/>
          <w:sz w:val="22"/>
          <w:szCs w:val="22"/>
        </w:rPr>
        <w:t xml:space="preserve">. </w:t>
      </w:r>
      <w:r w:rsidRPr="00CD08D8">
        <w:rPr>
          <w:sz w:val="22"/>
          <w:szCs w:val="22"/>
        </w:rPr>
        <w:t xml:space="preserve"> </w:t>
      </w:r>
      <w:r w:rsidRPr="006D6A06">
        <w:rPr>
          <w:sz w:val="22"/>
          <w:szCs w:val="22"/>
        </w:rPr>
        <w:t xml:space="preserve">  </w:t>
      </w:r>
    </w:p>
    <w:p w14:paraId="7E59F5E2" w14:textId="77777777" w:rsidR="00D134DD" w:rsidRDefault="00D134DD" w:rsidP="00D134DD"/>
    <w:p w14:paraId="5C3AD21D" w14:textId="77777777" w:rsidR="00D134DD" w:rsidRDefault="00D134DD" w:rsidP="00D134DD">
      <w:pPr>
        <w:pStyle w:val="a6"/>
        <w:tabs>
          <w:tab w:val="left" w:pos="142"/>
          <w:tab w:val="left" w:pos="567"/>
        </w:tabs>
        <w:ind w:left="0" w:right="-143"/>
        <w:jc w:val="both"/>
        <w:rPr>
          <w:sz w:val="22"/>
          <w:szCs w:val="22"/>
        </w:rPr>
      </w:pPr>
    </w:p>
    <w:p w14:paraId="579B9BD8" w14:textId="77777777" w:rsidR="00D134DD" w:rsidRPr="001A57D8" w:rsidRDefault="00D134DD" w:rsidP="00D134DD">
      <w:pPr>
        <w:rPr>
          <w:rFonts w:ascii="Times New Roman" w:eastAsia="Times New Roman" w:hAnsi="Times New Roman" w:cs="Times New Roman"/>
          <w:sz w:val="22"/>
          <w:szCs w:val="22"/>
          <w:lang w:eastAsia="ru-RU"/>
          <w14:ligatures w14:val="none"/>
        </w:rPr>
      </w:pPr>
    </w:p>
    <w:p w14:paraId="69F86926" w14:textId="77777777" w:rsidR="00A8459F" w:rsidRDefault="00A8459F"/>
    <w:sectPr w:rsidR="00A8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C139A"/>
    <w:multiLevelType w:val="multilevel"/>
    <w:tmpl w:val="7A80E7F8"/>
    <w:styleLink w:val="1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ascii="PT Astra Serif" w:hAnsi="PT Astra Serif"/>
        <w:sz w:val="22"/>
        <w:szCs w:val="18"/>
      </w:rPr>
    </w:lvl>
  </w:abstractNum>
  <w:abstractNum w:abstractNumId="1" w15:restartNumberingAfterBreak="0">
    <w:nsid w:val="3ED07143"/>
    <w:multiLevelType w:val="multilevel"/>
    <w:tmpl w:val="E4F0664E"/>
    <w:styleLink w:val="22"/>
    <w:lvl w:ilvl="0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60"/>
    <w:rsid w:val="00A8459F"/>
    <w:rsid w:val="00D134DD"/>
    <w:rsid w:val="00E5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F0805-3054-4C3E-815D-A6047EF8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134DD"/>
    <w:pPr>
      <w:suppressAutoHyphens/>
      <w:spacing w:after="0" w:line="240" w:lineRule="auto"/>
    </w:pPr>
    <w:rPr>
      <w:rFonts w:ascii="Calibri" w:eastAsia="Calibri" w:hAnsi="Calibri"/>
      <w:sz w:val="24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D134DD"/>
    <w:rPr>
      <w:color w:val="0563C1" w:themeColor="hyperlink"/>
      <w:u w:val="single"/>
    </w:rPr>
  </w:style>
  <w:style w:type="character" w:customStyle="1" w:styleId="a5">
    <w:name w:val="Абзац списка Знак"/>
    <w:link w:val="a6"/>
    <w:uiPriority w:val="34"/>
    <w:qFormat/>
    <w:locked/>
    <w:rsid w:val="00D134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0"/>
    <w:link w:val="a5"/>
    <w:uiPriority w:val="34"/>
    <w:qFormat/>
    <w:rsid w:val="00D134DD"/>
    <w:pPr>
      <w:ind w:left="720"/>
      <w:contextualSpacing/>
    </w:pPr>
    <w:rPr>
      <w:rFonts w:ascii="Times New Roman" w:eastAsia="Times New Roman" w:hAnsi="Times New Roman" w:cs="Times New Roman"/>
      <w:sz w:val="28"/>
      <w:lang w:eastAsia="ru-RU"/>
      <w14:ligatures w14:val="none"/>
    </w:rPr>
  </w:style>
  <w:style w:type="paragraph" w:customStyle="1" w:styleId="a7">
    <w:name w:val="Основной_Текст"/>
    <w:basedOn w:val="a0"/>
    <w:qFormat/>
    <w:rsid w:val="00D134DD"/>
    <w:pPr>
      <w:widowControl w:val="0"/>
      <w:spacing w:before="17" w:after="17" w:line="276" w:lineRule="auto"/>
      <w:ind w:firstLine="709"/>
      <w:jc w:val="both"/>
      <w:textAlignment w:val="baseline"/>
    </w:pPr>
    <w:rPr>
      <w:rFonts w:ascii="PT Astra Serif" w:eastAsia="PT Astra Serif" w:hAnsi="PT Astra Serif" w:cs="PT Astra Serif"/>
      <w:bCs/>
      <w:color w:val="000000"/>
      <w:kern w:val="2"/>
      <w:sz w:val="28"/>
      <w:szCs w:val="28"/>
      <w:lang w:eastAsia="ru-RU"/>
      <w14:ligatures w14:val="none"/>
    </w:rPr>
  </w:style>
  <w:style w:type="paragraph" w:customStyle="1" w:styleId="a8">
    <w:name w:val="Нумерованный список_Тире"/>
    <w:basedOn w:val="a0"/>
    <w:rsid w:val="00D134DD"/>
    <w:pPr>
      <w:autoSpaceDN w:val="0"/>
      <w:spacing w:before="11" w:after="11" w:line="276" w:lineRule="auto"/>
      <w:jc w:val="both"/>
      <w:textAlignment w:val="baseline"/>
    </w:pPr>
    <w:rPr>
      <w:rFonts w:ascii="PT Astra Serif" w:eastAsia="PT Astra Serif" w:hAnsi="PT Astra Serif" w:cs="Times New Roman"/>
      <w:bCs/>
      <w:kern w:val="3"/>
      <w:lang w:eastAsia="ru-RU"/>
      <w14:ligatures w14:val="none"/>
    </w:rPr>
  </w:style>
  <w:style w:type="paragraph" w:customStyle="1" w:styleId="a9">
    <w:name w:val="Название_документа"/>
    <w:basedOn w:val="a0"/>
    <w:rsid w:val="00D134DD"/>
    <w:pPr>
      <w:autoSpaceDN w:val="0"/>
      <w:spacing w:before="57" w:after="28" w:line="276" w:lineRule="auto"/>
      <w:jc w:val="center"/>
      <w:textAlignment w:val="baseline"/>
    </w:pPr>
    <w:rPr>
      <w:rFonts w:ascii="PT Astra Serif" w:eastAsia="PT Astra Serif" w:hAnsi="PT Astra Serif" w:cs="PT Astra Serif"/>
      <w:b/>
      <w:bCs/>
      <w:kern w:val="3"/>
      <w:sz w:val="22"/>
      <w:szCs w:val="28"/>
      <w:lang w:eastAsia="ru-RU"/>
      <w14:ligatures w14:val="none"/>
    </w:rPr>
  </w:style>
  <w:style w:type="paragraph" w:customStyle="1" w:styleId="a">
    <w:name w:val="Нумерация_абзацев"/>
    <w:basedOn w:val="a7"/>
    <w:rsid w:val="00D134DD"/>
    <w:pPr>
      <w:numPr>
        <w:numId w:val="1"/>
      </w:numPr>
      <w:autoSpaceDN w:val="0"/>
      <w:spacing w:before="11" w:after="11"/>
    </w:pPr>
    <w:rPr>
      <w:kern w:val="3"/>
    </w:rPr>
  </w:style>
  <w:style w:type="numbering" w:customStyle="1" w:styleId="1">
    <w:name w:val="Заголовок_1."/>
    <w:basedOn w:val="a3"/>
    <w:rsid w:val="00D134DD"/>
    <w:pPr>
      <w:numPr>
        <w:numId w:val="1"/>
      </w:numPr>
    </w:pPr>
  </w:style>
  <w:style w:type="paragraph" w:customStyle="1" w:styleId="Standard">
    <w:name w:val="Standard"/>
    <w:rsid w:val="00D134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numbering" w:customStyle="1" w:styleId="22">
    <w:name w:val="Список 22"/>
    <w:basedOn w:val="a3"/>
    <w:rsid w:val="00D134D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agers@rusony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 Pushkina</dc:creator>
  <cp:keywords/>
  <dc:description/>
  <cp:lastModifiedBy>Kseniya Pushkina</cp:lastModifiedBy>
  <cp:revision>2</cp:revision>
  <dcterms:created xsi:type="dcterms:W3CDTF">2024-10-09T18:50:00Z</dcterms:created>
  <dcterms:modified xsi:type="dcterms:W3CDTF">2024-10-09T18:50:00Z</dcterms:modified>
</cp:coreProperties>
</file>