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3425" w:rsidRPr="00CC39D3" w:rsidRDefault="00583425" w:rsidP="00583425">
      <w:pPr>
        <w:tabs>
          <w:tab w:val="left" w:pos="1927"/>
        </w:tabs>
        <w:ind w:left="-1701"/>
        <w:rPr>
          <w:rFonts w:ascii="Arial" w:hAnsi="Arial" w:cs="Arial"/>
        </w:rPr>
      </w:pPr>
    </w:p>
    <w:tbl>
      <w:tblPr>
        <w:tblStyle w:val="afff5"/>
        <w:tblpPr w:leftFromText="180" w:rightFromText="180" w:vertAnchor="text" w:horzAnchor="margin" w:tblpY="-98"/>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4956"/>
      </w:tblGrid>
      <w:tr w:rsidR="00583425" w:rsidRPr="00CC39D3" w:rsidTr="006D5215">
        <w:trPr>
          <w:cantSplit/>
          <w:trHeight w:val="1134"/>
        </w:trPr>
        <w:tc>
          <w:tcPr>
            <w:tcW w:w="5040" w:type="dxa"/>
            <w:shd w:val="clear" w:color="auto" w:fill="auto"/>
          </w:tcPr>
          <w:p w:rsidR="00583425" w:rsidRPr="00CC39D3" w:rsidRDefault="00583425" w:rsidP="006D5215">
            <w:pPr>
              <w:rPr>
                <w:rFonts w:ascii="Arial" w:hAnsi="Arial" w:cs="Arial"/>
              </w:rPr>
            </w:pPr>
            <w:r w:rsidRPr="00CC39D3">
              <w:rPr>
                <w:rFonts w:ascii="Arial" w:hAnsi="Arial" w:cs="Arial"/>
                <w:noProof/>
              </w:rPr>
              <w:drawing>
                <wp:inline distT="0" distB="0" distL="0" distR="0" wp14:anchorId="4812BBA0" wp14:editId="11B4C165">
                  <wp:extent cx="1945560" cy="227061"/>
                  <wp:effectExtent l="0" t="0" r="0" b="1905"/>
                  <wp:docPr id="14673088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96291" name="Рисунок 223896291"/>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l="3486" t="19258" r="3392" b="18514"/>
                          <a:stretch/>
                        </pic:blipFill>
                        <pic:spPr bwMode="auto">
                          <a:xfrm>
                            <a:off x="0" y="0"/>
                            <a:ext cx="2017514" cy="235459"/>
                          </a:xfrm>
                          <a:prstGeom prst="rect">
                            <a:avLst/>
                          </a:prstGeom>
                          <a:ln>
                            <a:noFill/>
                          </a:ln>
                          <a:extLst>
                            <a:ext uri="{53640926-AAD7-44D8-BBD7-CCE9431645EC}">
                              <a14:shadowObscured xmlns:a14="http://schemas.microsoft.com/office/drawing/2010/main"/>
                            </a:ext>
                          </a:extLst>
                        </pic:spPr>
                      </pic:pic>
                    </a:graphicData>
                  </a:graphic>
                </wp:inline>
              </w:drawing>
            </w:r>
          </w:p>
          <w:p w:rsidR="005E5C50" w:rsidRPr="00CC39D3" w:rsidRDefault="00583425" w:rsidP="005E5C50">
            <w:pPr>
              <w:pStyle w:val="Headerrusonyx"/>
              <w:framePr w:hSpace="0" w:wrap="auto" w:vAnchor="margin" w:hAnchor="text" w:yAlign="inline"/>
              <w:rPr>
                <w:rFonts w:ascii="Arial" w:hAnsi="Arial" w:cs="Arial"/>
              </w:rPr>
            </w:pPr>
            <w:r w:rsidRPr="00CC39D3">
              <w:rPr>
                <w:rFonts w:ascii="Arial" w:hAnsi="Arial" w:cs="Arial"/>
              </w:rPr>
              <w:br/>
            </w:r>
          </w:p>
          <w:p w:rsidR="00583425" w:rsidRPr="00CC39D3" w:rsidRDefault="00583425" w:rsidP="00E35E49">
            <w:pPr>
              <w:pStyle w:val="Headerrusonyx"/>
              <w:framePr w:hSpace="0" w:wrap="auto" w:vAnchor="margin" w:hAnchor="text" w:yAlign="inline"/>
              <w:rPr>
                <w:rFonts w:ascii="Arial" w:hAnsi="Arial" w:cs="Arial"/>
              </w:rPr>
            </w:pPr>
          </w:p>
        </w:tc>
        <w:tc>
          <w:tcPr>
            <w:tcW w:w="4956" w:type="dxa"/>
            <w:shd w:val="clear" w:color="auto" w:fill="auto"/>
          </w:tcPr>
          <w:p w:rsidR="00583425" w:rsidRPr="00CC39D3" w:rsidRDefault="005E5C50" w:rsidP="00E35E49">
            <w:pPr>
              <w:pStyle w:val="Headerrusonyx"/>
              <w:framePr w:hSpace="0" w:wrap="auto" w:vAnchor="margin" w:hAnchor="text" w:yAlign="inline"/>
              <w:rPr>
                <w:rFonts w:ascii="Arial" w:hAnsi="Arial" w:cs="Arial"/>
              </w:rPr>
            </w:pPr>
            <w:r>
              <w:rPr>
                <w:rFonts w:ascii="Arial" w:hAnsi="Arial" w:cs="Arial"/>
              </w:rPr>
              <w:t>Утвержд</w:t>
            </w:r>
            <w:r w:rsidR="00F07FE7">
              <w:rPr>
                <w:rFonts w:ascii="Arial" w:hAnsi="Arial" w:cs="Arial"/>
              </w:rPr>
              <w:t>ено</w:t>
            </w:r>
            <w:r>
              <w:rPr>
                <w:rFonts w:ascii="Arial" w:hAnsi="Arial" w:cs="Arial"/>
              </w:rPr>
              <w:t xml:space="preserve"> </w:t>
            </w:r>
            <w:r>
              <w:rPr>
                <w:rFonts w:ascii="Arial" w:hAnsi="Arial" w:cs="Arial"/>
              </w:rPr>
              <w:br/>
            </w:r>
            <w:r w:rsidR="00F07FE7">
              <w:rPr>
                <w:rFonts w:ascii="Arial" w:hAnsi="Arial" w:cs="Arial"/>
              </w:rPr>
              <w:t>Д</w:t>
            </w:r>
            <w:r>
              <w:rPr>
                <w:rFonts w:ascii="Arial" w:hAnsi="Arial" w:cs="Arial"/>
              </w:rPr>
              <w:t>иректор</w:t>
            </w:r>
            <w:r w:rsidR="00F07FE7">
              <w:rPr>
                <w:rFonts w:ascii="Arial" w:hAnsi="Arial" w:cs="Arial"/>
              </w:rPr>
              <w:t>ом предприятия</w:t>
            </w:r>
            <w:r>
              <w:rPr>
                <w:rFonts w:ascii="Arial" w:hAnsi="Arial" w:cs="Arial"/>
              </w:rPr>
              <w:br/>
              <w:t>ООО «Астра Облако»</w:t>
            </w:r>
            <w:r>
              <w:rPr>
                <w:rFonts w:ascii="Arial" w:hAnsi="Arial" w:cs="Arial"/>
              </w:rPr>
              <w:br/>
            </w:r>
            <w:r w:rsidRPr="00CC39D3">
              <w:rPr>
                <w:rFonts w:ascii="Arial" w:hAnsi="Arial" w:cs="Arial"/>
              </w:rPr>
              <w:t>Приказ № 5 МП от 22.10.2024г.</w:t>
            </w:r>
            <w:r>
              <w:rPr>
                <w:rFonts w:ascii="Arial" w:hAnsi="Arial" w:cs="Arial"/>
              </w:rPr>
              <w:br/>
            </w:r>
            <w:r w:rsidRPr="00CC39D3">
              <w:rPr>
                <w:rFonts w:ascii="Arial" w:hAnsi="Arial" w:cs="Arial"/>
              </w:rPr>
              <w:t>вступает</w:t>
            </w:r>
            <w:r>
              <w:rPr>
                <w:rFonts w:ascii="Arial" w:hAnsi="Arial" w:cs="Arial"/>
              </w:rPr>
              <w:t xml:space="preserve"> </w:t>
            </w:r>
            <w:r w:rsidRPr="00CC39D3">
              <w:rPr>
                <w:rFonts w:ascii="Arial" w:hAnsi="Arial" w:cs="Arial"/>
              </w:rPr>
              <w:t>в действие с 01.11.2024 г.</w:t>
            </w:r>
          </w:p>
        </w:tc>
      </w:tr>
    </w:tbl>
    <w:p w:rsidR="00CC39D3" w:rsidRPr="005E5C50" w:rsidRDefault="005E5C50" w:rsidP="005E5C50">
      <w:pPr>
        <w:pStyle w:val="Rusonyx0"/>
        <w:rPr>
          <w:rFonts w:cs="Arial"/>
          <w:sz w:val="36"/>
        </w:rPr>
      </w:pPr>
      <w:r w:rsidRPr="00CC39D3">
        <w:rPr>
          <w:rFonts w:cs="Arial"/>
        </w:rPr>
        <w:t>Договор на абонентское обслуживание</w:t>
      </w:r>
      <w:r>
        <w:rPr>
          <w:rFonts w:cs="Arial"/>
        </w:rPr>
        <w:br/>
      </w:r>
      <w:r w:rsidR="0024395F">
        <w:rPr>
          <w:rFonts w:cs="Arial"/>
        </w:rPr>
        <w:br/>
      </w:r>
      <w:r w:rsidR="00CC39D3" w:rsidRPr="00CC39D3">
        <w:rPr>
          <w:rFonts w:cs="Arial"/>
          <w:sz w:val="18"/>
          <w:szCs w:val="18"/>
        </w:rPr>
        <w:t>1. ПРЕДМЕТ ДОГОВОРА</w:t>
      </w:r>
    </w:p>
    <w:p w:rsidR="00CC39D3" w:rsidRPr="00CC39D3" w:rsidRDefault="00CC39D3" w:rsidP="00CC39D3">
      <w:pPr>
        <w:pStyle w:val="aff5"/>
        <w:jc w:val="both"/>
        <w:rPr>
          <w:rFonts w:cs="Arial"/>
        </w:rPr>
      </w:pPr>
      <w:r w:rsidRPr="00CC39D3">
        <w:rPr>
          <w:rFonts w:cs="Arial"/>
          <w:sz w:val="18"/>
          <w:szCs w:val="18"/>
        </w:rPr>
        <w:t xml:space="preserve">Абонент поручает, а Исполнитель принимает на себя обязательства по предоставлению следующих услуг и выполнению работ, далее именуемых для общности «услуги»: </w:t>
      </w:r>
    </w:p>
    <w:p w:rsidR="00CC39D3" w:rsidRPr="00CC39D3" w:rsidRDefault="00CC39D3" w:rsidP="00CC39D3">
      <w:pPr>
        <w:pStyle w:val="aff5"/>
        <w:jc w:val="both"/>
        <w:rPr>
          <w:rFonts w:cs="Arial"/>
          <w:sz w:val="18"/>
          <w:szCs w:val="18"/>
        </w:rPr>
      </w:pPr>
      <w:r w:rsidRPr="00CC39D3">
        <w:rPr>
          <w:rFonts w:cs="Arial"/>
          <w:sz w:val="18"/>
          <w:szCs w:val="18"/>
        </w:rPr>
        <w:t>1.1. Предоставление услуг информационно-коммуникационных технологий (ИКТ) в сети Интернет, включая лицензируемые услуги связи, услуги по предоставлению сопутствующих программных и аппаратных ресурсов, включая услуги хостинга, регистрации доменов и предоставления вычислительной инфраструктуры.</w:t>
      </w:r>
    </w:p>
    <w:p w:rsidR="00CC39D3" w:rsidRPr="00CC39D3" w:rsidRDefault="00CC39D3" w:rsidP="00CC39D3">
      <w:pPr>
        <w:pStyle w:val="aff5"/>
        <w:jc w:val="both"/>
        <w:rPr>
          <w:rFonts w:cs="Arial"/>
        </w:rPr>
      </w:pPr>
      <w:r w:rsidRPr="00CC39D3">
        <w:rPr>
          <w:rFonts w:cs="Arial"/>
          <w:sz w:val="18"/>
          <w:szCs w:val="18"/>
        </w:rPr>
        <w:t xml:space="preserve">1.2. Предоставление лицензируемых услуг связи в соответствии с настоящим Договором, Приложениями к нему и Лицензией на предоставление телематических услуг связи </w:t>
      </w:r>
      <w:r w:rsidRPr="00CC39D3">
        <w:rPr>
          <w:rFonts w:cs="Arial"/>
          <w:sz w:val="18"/>
          <w:szCs w:val="18"/>
          <w:lang w:val="en-US"/>
        </w:rPr>
        <w:t>No</w:t>
      </w:r>
      <w:r w:rsidRPr="00CC39D3">
        <w:rPr>
          <w:rFonts w:cs="Arial"/>
          <w:sz w:val="18"/>
          <w:szCs w:val="18"/>
        </w:rPr>
        <w:t xml:space="preserve"> 151631 от 17.04.2017 г. Срок действия лицензии с 17.04.2017 по 17.04.2027 г.</w:t>
      </w:r>
    </w:p>
    <w:p w:rsidR="00CC39D3" w:rsidRPr="00CC39D3" w:rsidRDefault="00CC39D3" w:rsidP="00CC39D3">
      <w:pPr>
        <w:pStyle w:val="aff5"/>
        <w:jc w:val="both"/>
        <w:rPr>
          <w:rFonts w:cs="Arial"/>
        </w:rPr>
      </w:pPr>
      <w:r w:rsidRPr="00CC39D3">
        <w:rPr>
          <w:rFonts w:cs="Arial"/>
          <w:sz w:val="18"/>
          <w:szCs w:val="18"/>
        </w:rPr>
        <w:t>1.3. Размещение содержания, информации и файлов Абонента на технических ресурсах Исполнителя, имеющих подключение к транспортно-информационным каналам сети Интернет в соответствии с условиями настоящего Договора и Приложений к нему публикуемых на языке страны заключения настоящего Договора.</w:t>
      </w:r>
    </w:p>
    <w:p w:rsidR="00CC39D3" w:rsidRPr="00CC39D3" w:rsidRDefault="00CC39D3" w:rsidP="00CC39D3">
      <w:pPr>
        <w:pStyle w:val="aff5"/>
        <w:rPr>
          <w:rFonts w:cs="Arial"/>
          <w:sz w:val="18"/>
          <w:szCs w:val="18"/>
        </w:rPr>
      </w:pPr>
    </w:p>
    <w:p w:rsidR="00CC39D3" w:rsidRPr="00CC39D3" w:rsidRDefault="00CC39D3" w:rsidP="00CC39D3">
      <w:pPr>
        <w:pStyle w:val="aff5"/>
        <w:rPr>
          <w:rFonts w:cs="Arial"/>
        </w:rPr>
      </w:pPr>
      <w:r w:rsidRPr="00CC39D3">
        <w:rPr>
          <w:rFonts w:cs="Arial"/>
          <w:sz w:val="18"/>
          <w:szCs w:val="18"/>
        </w:rPr>
        <w:t>2. МОМЕНТ ЗАКЛЮЧЕНИЯ ДОГОВОРА и ЮРИДИЧЕСКАЯ СИЛА ДОКУМЕНТОВ</w:t>
      </w:r>
    </w:p>
    <w:p w:rsidR="00CC39D3" w:rsidRPr="00CC39D3" w:rsidRDefault="00CC39D3" w:rsidP="00CC39D3">
      <w:pPr>
        <w:pStyle w:val="aff5"/>
        <w:jc w:val="both"/>
        <w:rPr>
          <w:rFonts w:cs="Arial"/>
        </w:rPr>
      </w:pPr>
      <w:r w:rsidRPr="00CC39D3">
        <w:rPr>
          <w:rFonts w:cs="Arial"/>
          <w:sz w:val="18"/>
          <w:szCs w:val="18"/>
        </w:rPr>
        <w:t xml:space="preserve">2.1. Текст настоящего Договора является публичной офертой (в соответствии со статьей 435 и частью 2 статьи 437 Гражданского кодекса РФ). </w:t>
      </w:r>
    </w:p>
    <w:p w:rsidR="00CC39D3" w:rsidRPr="00CC39D3" w:rsidRDefault="00CC39D3" w:rsidP="00CC39D3">
      <w:pPr>
        <w:pStyle w:val="aff5"/>
        <w:jc w:val="both"/>
        <w:rPr>
          <w:rFonts w:cs="Arial"/>
        </w:rPr>
      </w:pPr>
      <w:r w:rsidRPr="00CC39D3">
        <w:rPr>
          <w:rFonts w:cs="Arial"/>
          <w:sz w:val="18"/>
          <w:szCs w:val="18"/>
        </w:rPr>
        <w:t>2.2. Акцепт оферты – получение атрибутов прав доступа к собственным ресурсам Исполнителя либо к отдельным сервисам и/или оплата заказанных услуг путем предоплаты в порядке, определяемым настоящим Договором. Акцепт Абонентом настоящего Договора означает, что он согласен со всеми положениями настоящего Договора и Приложениями к нему. Любая из Сторон настоящего Договора имеет право на оформление настоящего Договора в виде единого документа на бумажном носителе.</w:t>
      </w:r>
    </w:p>
    <w:p w:rsidR="00CC39D3" w:rsidRPr="00CC39D3" w:rsidRDefault="00CC39D3" w:rsidP="00CC39D3">
      <w:pPr>
        <w:pStyle w:val="aff5"/>
        <w:jc w:val="both"/>
        <w:rPr>
          <w:rFonts w:cs="Arial"/>
        </w:rPr>
      </w:pPr>
      <w:r w:rsidRPr="00CC39D3">
        <w:rPr>
          <w:rFonts w:cs="Arial"/>
          <w:sz w:val="18"/>
          <w:szCs w:val="18"/>
        </w:rPr>
        <w:t xml:space="preserve">2.3. Стороны по настоящему Договору признают юридическую силу текстов документов, полученных по электронным каналам связи, наравне с документами, исполненными в простой письменной форме. Исключение из этого правила составляют обмен претензиями, а также документами, для которых обязательна письменная печатная форма документа. </w:t>
      </w:r>
    </w:p>
    <w:p w:rsidR="00CC39D3" w:rsidRPr="00CC39D3" w:rsidRDefault="00CC39D3" w:rsidP="00CC39D3">
      <w:pPr>
        <w:pStyle w:val="aff5"/>
        <w:jc w:val="both"/>
        <w:rPr>
          <w:rFonts w:cs="Arial"/>
        </w:rPr>
      </w:pPr>
      <w:r w:rsidRPr="00CC39D3">
        <w:rPr>
          <w:rFonts w:cs="Arial"/>
          <w:sz w:val="18"/>
          <w:szCs w:val="18"/>
        </w:rPr>
        <w:t xml:space="preserve">2.4. Электронные каналы связи в терминах настоящего Договора – электронная почта с указанными в настоящем Договоре контактными адресами, а также </w:t>
      </w:r>
      <w:r w:rsidRPr="00CC39D3">
        <w:rPr>
          <w:rFonts w:cs="Arial"/>
          <w:sz w:val="18"/>
          <w:szCs w:val="18"/>
          <w:lang w:val="en-US"/>
        </w:rPr>
        <w:t>web</w:t>
      </w:r>
      <w:r w:rsidRPr="00CC39D3">
        <w:rPr>
          <w:rFonts w:cs="Arial"/>
          <w:sz w:val="18"/>
          <w:szCs w:val="18"/>
        </w:rPr>
        <w:t xml:space="preserve">-сервер Исполнителя: </w:t>
      </w:r>
      <w:proofErr w:type="spellStart"/>
      <w:r w:rsidRPr="00C25591">
        <w:rPr>
          <w:rFonts w:cs="Arial"/>
          <w:color w:val="0D0D0D" w:themeColor="text1" w:themeTint="F2"/>
          <w:sz w:val="18"/>
          <w:szCs w:val="18"/>
        </w:rPr>
        <w:t>http</w:t>
      </w:r>
      <w:proofErr w:type="spellEnd"/>
      <w:r w:rsidRPr="00C25591">
        <w:rPr>
          <w:rFonts w:cs="Arial"/>
          <w:color w:val="0D0D0D" w:themeColor="text1" w:themeTint="F2"/>
          <w:sz w:val="18"/>
          <w:szCs w:val="18"/>
          <w:lang w:val="en-US"/>
        </w:rPr>
        <w:t>s</w:t>
      </w:r>
      <w:r w:rsidRPr="00C25591">
        <w:rPr>
          <w:rFonts w:cs="Arial"/>
          <w:color w:val="0D0D0D" w:themeColor="text1" w:themeTint="F2"/>
          <w:sz w:val="18"/>
          <w:szCs w:val="18"/>
        </w:rPr>
        <w:t>://</w:t>
      </w:r>
      <w:proofErr w:type="spellStart"/>
      <w:r w:rsidRPr="00C25591">
        <w:rPr>
          <w:rFonts w:cs="Arial"/>
          <w:color w:val="0D0D0D" w:themeColor="text1" w:themeTint="F2"/>
          <w:sz w:val="18"/>
          <w:szCs w:val="18"/>
        </w:rPr>
        <w:t>www</w:t>
      </w:r>
      <w:proofErr w:type="spellEnd"/>
      <w:r w:rsidRPr="00C25591">
        <w:rPr>
          <w:rFonts w:cs="Arial"/>
          <w:color w:val="0D0D0D" w:themeColor="text1" w:themeTint="F2"/>
          <w:sz w:val="18"/>
          <w:szCs w:val="18"/>
        </w:rPr>
        <w:t>.</w:t>
      </w:r>
      <w:proofErr w:type="spellStart"/>
      <w:r w:rsidRPr="00C25591">
        <w:rPr>
          <w:rFonts w:cs="Arial"/>
          <w:color w:val="0D0D0D" w:themeColor="text1" w:themeTint="F2"/>
          <w:sz w:val="18"/>
          <w:szCs w:val="18"/>
          <w:lang w:val="en-US"/>
        </w:rPr>
        <w:t>rusonyx</w:t>
      </w:r>
      <w:proofErr w:type="spellEnd"/>
      <w:r w:rsidRPr="00C25591">
        <w:rPr>
          <w:rFonts w:cs="Arial"/>
          <w:color w:val="0D0D0D" w:themeColor="text1" w:themeTint="F2"/>
          <w:sz w:val="18"/>
          <w:szCs w:val="18"/>
        </w:rPr>
        <w:t>.</w:t>
      </w:r>
      <w:proofErr w:type="spellStart"/>
      <w:r w:rsidRPr="00C25591">
        <w:rPr>
          <w:rFonts w:cs="Arial"/>
          <w:color w:val="0D0D0D" w:themeColor="text1" w:themeTint="F2"/>
          <w:sz w:val="18"/>
          <w:szCs w:val="18"/>
        </w:rPr>
        <w:t>ru</w:t>
      </w:r>
      <w:proofErr w:type="spellEnd"/>
      <w:r w:rsidRPr="00CC39D3">
        <w:rPr>
          <w:rFonts w:cs="Arial"/>
          <w:sz w:val="18"/>
          <w:szCs w:val="18"/>
        </w:rPr>
        <w:t xml:space="preserve">. </w:t>
      </w:r>
      <w:bookmarkStart w:id="0" w:name="OLE_LINK1"/>
      <w:bookmarkStart w:id="1" w:name="OLE_LINK2"/>
      <w:r w:rsidRPr="00CC39D3">
        <w:rPr>
          <w:rFonts w:cs="Arial"/>
          <w:sz w:val="18"/>
          <w:szCs w:val="18"/>
        </w:rPr>
        <w:t>В случае отсутствия в настоящем Договоре контактных адресов Абонента или изменения контактных адресов по инициативе Абонента контактными будут считаться адреса электронной почты, сообщенные Исполнителю с использованием пароля, выбранного Абонентом, либо установленные Абонентом самостоятельно в соответствующем разделе панели управления.</w:t>
      </w:r>
      <w:bookmarkEnd w:id="0"/>
      <w:bookmarkEnd w:id="1"/>
    </w:p>
    <w:p w:rsidR="00CC39D3" w:rsidRPr="00CC39D3" w:rsidRDefault="00CC39D3" w:rsidP="00CC39D3">
      <w:pPr>
        <w:pStyle w:val="aff5"/>
        <w:jc w:val="both"/>
        <w:rPr>
          <w:rFonts w:cs="Arial"/>
        </w:rPr>
      </w:pPr>
      <w:r w:rsidRPr="00CC39D3">
        <w:rPr>
          <w:rFonts w:cs="Arial"/>
          <w:sz w:val="18"/>
          <w:szCs w:val="18"/>
        </w:rPr>
        <w:t xml:space="preserve">2.5. Стороны принимают на себя всю ответственность за действия сотрудников, имеющих доступ к управлению услугами. </w:t>
      </w:r>
    </w:p>
    <w:p w:rsidR="00CC39D3" w:rsidRDefault="00CC39D3" w:rsidP="00CC39D3">
      <w:pPr>
        <w:pStyle w:val="aff5"/>
        <w:jc w:val="both"/>
        <w:rPr>
          <w:rFonts w:cs="Arial"/>
          <w:sz w:val="18"/>
          <w:szCs w:val="18"/>
        </w:rPr>
      </w:pPr>
      <w:r w:rsidRPr="00CC39D3">
        <w:rPr>
          <w:rFonts w:cs="Arial"/>
          <w:sz w:val="18"/>
          <w:szCs w:val="18"/>
        </w:rPr>
        <w:t>2.6. Приложения являются официальными документами Исполнителя, неотъемлемой частью настоящего Договора и устанавливаются Исполнителем одинаковыми для всех потребителей, за исключением случаев, когда законом или иным правовым актом допускается предоставление льгот отдельным категориям потребителей услуг.</w:t>
      </w:r>
    </w:p>
    <w:p w:rsidR="00CC39D3" w:rsidRPr="00CC39D3" w:rsidRDefault="00CC39D3" w:rsidP="00CC39D3">
      <w:pPr>
        <w:pStyle w:val="aff5"/>
        <w:rPr>
          <w:rFonts w:cs="Arial"/>
          <w:sz w:val="18"/>
          <w:szCs w:val="18"/>
        </w:rPr>
      </w:pPr>
    </w:p>
    <w:p w:rsidR="00CC39D3" w:rsidRPr="00CC39D3" w:rsidRDefault="00CC39D3" w:rsidP="00CC39D3">
      <w:pPr>
        <w:pStyle w:val="aff5"/>
        <w:rPr>
          <w:rFonts w:cs="Arial"/>
        </w:rPr>
      </w:pPr>
      <w:r w:rsidRPr="00CC39D3">
        <w:rPr>
          <w:rFonts w:cs="Arial"/>
          <w:sz w:val="18"/>
          <w:szCs w:val="18"/>
        </w:rPr>
        <w:t>3. ОБЯЗАННОСТИ СТОРОН</w:t>
      </w:r>
    </w:p>
    <w:p w:rsidR="00CC39D3" w:rsidRPr="00CC39D3" w:rsidRDefault="00CC39D3" w:rsidP="00CC39D3">
      <w:pPr>
        <w:pStyle w:val="aff5"/>
        <w:rPr>
          <w:rFonts w:cs="Arial"/>
        </w:rPr>
      </w:pPr>
      <w:r w:rsidRPr="00CC39D3">
        <w:rPr>
          <w:rFonts w:cs="Arial"/>
          <w:sz w:val="18"/>
          <w:szCs w:val="18"/>
        </w:rPr>
        <w:t>3.1. Исполнитель обязуется:</w:t>
      </w:r>
    </w:p>
    <w:p w:rsidR="00CC39D3" w:rsidRPr="00CC39D3" w:rsidRDefault="00CC39D3" w:rsidP="00CC39D3">
      <w:pPr>
        <w:pStyle w:val="aff5"/>
        <w:jc w:val="both"/>
        <w:rPr>
          <w:rFonts w:cs="Arial"/>
        </w:rPr>
      </w:pPr>
      <w:r w:rsidRPr="00CC39D3">
        <w:rPr>
          <w:rFonts w:cs="Arial"/>
          <w:sz w:val="18"/>
          <w:szCs w:val="18"/>
        </w:rPr>
        <w:t>3.1.1. С момента заключения (акцепта) Договора в соответствии с п.2.2. Договора предоставить Абоненту заказанные им услуги при соблюдении Абонентом условий, определяемых настоящим Договором и в соответствии с Приложениями к настоящему Договору.</w:t>
      </w:r>
    </w:p>
    <w:p w:rsidR="00CC39D3" w:rsidRPr="00CC39D3" w:rsidRDefault="00CC39D3" w:rsidP="00CC39D3">
      <w:pPr>
        <w:pStyle w:val="aff5"/>
        <w:jc w:val="both"/>
        <w:rPr>
          <w:rFonts w:cs="Arial"/>
        </w:rPr>
      </w:pPr>
      <w:r w:rsidRPr="00CC39D3">
        <w:rPr>
          <w:rFonts w:cs="Arial"/>
          <w:sz w:val="18"/>
          <w:szCs w:val="18"/>
        </w:rPr>
        <w:t xml:space="preserve">3.1.2. Оповещать Абонента через электронные каналы связи обо всех дополнениях и изменениях в Приложениях к настоящему Договору либо путем размещения информации на сайте Исполнителя или иным допускаемым способом, но не менее чем за 10 (Десять) дней (здесь и далее по тексту за один день принимается один календарный день) до начала их действия. </w:t>
      </w:r>
    </w:p>
    <w:p w:rsidR="00CC39D3" w:rsidRPr="00CC39D3" w:rsidRDefault="00CC39D3" w:rsidP="00CC39D3">
      <w:pPr>
        <w:pStyle w:val="aff5"/>
        <w:jc w:val="both"/>
        <w:rPr>
          <w:rFonts w:cs="Arial"/>
        </w:rPr>
      </w:pPr>
      <w:r w:rsidRPr="00CC39D3">
        <w:rPr>
          <w:rFonts w:cs="Arial"/>
          <w:sz w:val="18"/>
          <w:szCs w:val="18"/>
        </w:rPr>
        <w:t xml:space="preserve">3.1.3. Исполнитель отвечает на устные вопросы по телефону или письменные вопросы по электронной почте, а также реагирует на обращения уполномоченных лиц Абонента относительно порядка предоставления и качества услуг Исполнителя не позднее 72 (семидесяти двух) часов с момента обращения при условии того, что эти вопросы получены Исполнителем по официальным телефонам и адресам, указанным на </w:t>
      </w:r>
      <w:r w:rsidRPr="00CC39D3">
        <w:rPr>
          <w:rFonts w:cs="Arial"/>
          <w:sz w:val="18"/>
          <w:szCs w:val="18"/>
          <w:lang w:val="en-US"/>
        </w:rPr>
        <w:t>web</w:t>
      </w:r>
      <w:r w:rsidRPr="00CC39D3">
        <w:rPr>
          <w:rFonts w:cs="Arial"/>
          <w:sz w:val="18"/>
          <w:szCs w:val="18"/>
        </w:rPr>
        <w:t xml:space="preserve">-сервере Исполнителя. Заявки Абонента в техническую поддержку принимаются через веб-форму на сайте Исполнителя </w:t>
      </w:r>
      <w:hyperlink r:id="rId9" w:tooltip="https://www.rusonyx.ru/support/add-order/" w:history="1">
        <w:r w:rsidRPr="00CC39D3">
          <w:rPr>
            <w:rFonts w:cs="Arial"/>
            <w:sz w:val="18"/>
            <w:szCs w:val="18"/>
          </w:rPr>
          <w:t>https://www.rusonyx.ru/support/add-order/</w:t>
        </w:r>
      </w:hyperlink>
      <w:r w:rsidRPr="00CC39D3">
        <w:rPr>
          <w:rFonts w:cs="Arial"/>
          <w:sz w:val="18"/>
          <w:szCs w:val="18"/>
        </w:rPr>
        <w:t xml:space="preserve"> и обрабатываются в соответствии с Регламентом службы технической поддержки, опубликованным по адресу </w:t>
      </w:r>
      <w:hyperlink r:id="rId10" w:tooltip="http://www.rusonyx.ru/support/reglament/" w:history="1">
        <w:r w:rsidRPr="00CC39D3">
          <w:rPr>
            <w:rFonts w:cs="Arial"/>
            <w:sz w:val="18"/>
            <w:szCs w:val="18"/>
            <w:lang w:val="en-US"/>
          </w:rPr>
          <w:t>https</w:t>
        </w:r>
        <w:r w:rsidRPr="00CC39D3">
          <w:rPr>
            <w:rFonts w:cs="Arial"/>
            <w:sz w:val="18"/>
            <w:szCs w:val="18"/>
          </w:rPr>
          <w:t>://</w:t>
        </w:r>
        <w:r w:rsidRPr="00CC39D3">
          <w:rPr>
            <w:rFonts w:cs="Arial"/>
            <w:sz w:val="18"/>
            <w:szCs w:val="18"/>
            <w:lang w:val="en-US"/>
          </w:rPr>
          <w:t>www</w:t>
        </w:r>
        <w:r w:rsidRPr="00CC39D3">
          <w:rPr>
            <w:rFonts w:cs="Arial"/>
            <w:sz w:val="18"/>
            <w:szCs w:val="18"/>
          </w:rPr>
          <w:t>.</w:t>
        </w:r>
        <w:proofErr w:type="spellStart"/>
        <w:r w:rsidRPr="00CC39D3">
          <w:rPr>
            <w:rFonts w:cs="Arial"/>
            <w:sz w:val="18"/>
            <w:szCs w:val="18"/>
            <w:lang w:val="en-US"/>
          </w:rPr>
          <w:t>rusonyx</w:t>
        </w:r>
        <w:proofErr w:type="spellEnd"/>
        <w:r w:rsidRPr="00CC39D3">
          <w:rPr>
            <w:rFonts w:cs="Arial"/>
            <w:sz w:val="18"/>
            <w:szCs w:val="18"/>
          </w:rPr>
          <w:t>.</w:t>
        </w:r>
        <w:proofErr w:type="spellStart"/>
        <w:r w:rsidRPr="00CC39D3">
          <w:rPr>
            <w:rFonts w:cs="Arial"/>
            <w:sz w:val="18"/>
            <w:szCs w:val="18"/>
            <w:lang w:val="en-US"/>
          </w:rPr>
          <w:t>ru</w:t>
        </w:r>
        <w:proofErr w:type="spellEnd"/>
        <w:r w:rsidRPr="00CC39D3">
          <w:rPr>
            <w:rFonts w:cs="Arial"/>
            <w:sz w:val="18"/>
            <w:szCs w:val="18"/>
          </w:rPr>
          <w:t>/</w:t>
        </w:r>
        <w:r w:rsidRPr="00CC39D3">
          <w:rPr>
            <w:rFonts w:cs="Arial"/>
            <w:sz w:val="18"/>
            <w:szCs w:val="18"/>
            <w:lang w:val="en-US"/>
          </w:rPr>
          <w:t>support</w:t>
        </w:r>
        <w:r w:rsidRPr="00CC39D3">
          <w:rPr>
            <w:rFonts w:cs="Arial"/>
            <w:sz w:val="18"/>
            <w:szCs w:val="18"/>
          </w:rPr>
          <w:t>/</w:t>
        </w:r>
        <w:proofErr w:type="spellStart"/>
        <w:r w:rsidRPr="00CC39D3">
          <w:rPr>
            <w:rFonts w:cs="Arial"/>
            <w:sz w:val="18"/>
            <w:szCs w:val="18"/>
            <w:lang w:val="en-US"/>
          </w:rPr>
          <w:t>reglament</w:t>
        </w:r>
        <w:proofErr w:type="spellEnd"/>
        <w:r w:rsidRPr="00CC39D3">
          <w:rPr>
            <w:rFonts w:cs="Arial"/>
            <w:sz w:val="18"/>
            <w:szCs w:val="18"/>
          </w:rPr>
          <w:t>/</w:t>
        </w:r>
      </w:hyperlink>
      <w:r w:rsidRPr="00CC39D3">
        <w:rPr>
          <w:rFonts w:cs="Arial"/>
          <w:sz w:val="18"/>
          <w:szCs w:val="18"/>
        </w:rPr>
        <w:t>.</w:t>
      </w:r>
    </w:p>
    <w:p w:rsidR="00CC39D3" w:rsidRPr="00CC39D3" w:rsidRDefault="00CC39D3" w:rsidP="00CC39D3">
      <w:pPr>
        <w:pStyle w:val="aff5"/>
        <w:rPr>
          <w:rFonts w:cs="Arial"/>
          <w:sz w:val="18"/>
          <w:szCs w:val="18"/>
        </w:rPr>
      </w:pPr>
      <w:r w:rsidRPr="00CC39D3">
        <w:rPr>
          <w:rFonts w:cs="Arial"/>
          <w:sz w:val="18"/>
          <w:szCs w:val="18"/>
        </w:rPr>
        <w:t>3.2. Абонент обязуется:</w:t>
      </w:r>
    </w:p>
    <w:p w:rsidR="00CC39D3" w:rsidRPr="00CC39D3" w:rsidRDefault="00CC39D3" w:rsidP="00CC39D3">
      <w:pPr>
        <w:pStyle w:val="aff5"/>
        <w:rPr>
          <w:rFonts w:cs="Arial"/>
          <w:sz w:val="18"/>
          <w:szCs w:val="18"/>
        </w:rPr>
      </w:pPr>
      <w:r w:rsidRPr="00CC39D3">
        <w:rPr>
          <w:rFonts w:cs="Arial"/>
          <w:sz w:val="18"/>
          <w:szCs w:val="18"/>
        </w:rPr>
        <w:lastRenderedPageBreak/>
        <w:t>3.2.1. До момента заключения (акцепта) Договора в соответствии с п. 2.2. внимательно ознакомиться с настоящим Договором</w:t>
      </w:r>
      <w:r w:rsidR="00A67102">
        <w:rPr>
          <w:rFonts w:cs="Arial"/>
          <w:sz w:val="18"/>
          <w:szCs w:val="18"/>
        </w:rPr>
        <w:t xml:space="preserve">. </w:t>
      </w:r>
      <w:r w:rsidRPr="00CC39D3">
        <w:rPr>
          <w:rFonts w:cs="Arial"/>
          <w:sz w:val="18"/>
          <w:szCs w:val="18"/>
        </w:rPr>
        <w:t>Приложениями к нему.</w:t>
      </w:r>
    </w:p>
    <w:p w:rsidR="00CC39D3" w:rsidRPr="00CC39D3" w:rsidRDefault="00CC39D3" w:rsidP="00CC39D3">
      <w:pPr>
        <w:pStyle w:val="aff5"/>
        <w:jc w:val="both"/>
        <w:rPr>
          <w:rFonts w:cs="Arial"/>
        </w:rPr>
      </w:pPr>
      <w:r w:rsidRPr="00CC39D3">
        <w:rPr>
          <w:rFonts w:cs="Arial"/>
          <w:sz w:val="18"/>
          <w:szCs w:val="18"/>
        </w:rPr>
        <w:t>3.2.2. Выполнять требования, изложенные в настоящем Договоре и Приложениях к нему.</w:t>
      </w:r>
    </w:p>
    <w:p w:rsidR="00CC39D3" w:rsidRPr="00CC39D3" w:rsidRDefault="00CC39D3" w:rsidP="00CC39D3">
      <w:pPr>
        <w:pStyle w:val="aff5"/>
        <w:jc w:val="both"/>
        <w:rPr>
          <w:rFonts w:cs="Arial"/>
        </w:rPr>
      </w:pPr>
      <w:r w:rsidRPr="00CC39D3">
        <w:rPr>
          <w:rFonts w:cs="Arial"/>
          <w:sz w:val="18"/>
          <w:szCs w:val="18"/>
        </w:rPr>
        <w:t xml:space="preserve">3.2.3. Регулярно отслеживать изменения, связанные с исполнением настоящего Договора на абонентское обслуживание на </w:t>
      </w:r>
      <w:r w:rsidRPr="00CC39D3">
        <w:rPr>
          <w:rFonts w:cs="Arial"/>
          <w:sz w:val="18"/>
          <w:szCs w:val="18"/>
          <w:lang w:val="en-US"/>
        </w:rPr>
        <w:t>w</w:t>
      </w:r>
      <w:proofErr w:type="spellStart"/>
      <w:r w:rsidRPr="00CC39D3">
        <w:rPr>
          <w:rFonts w:cs="Arial"/>
          <w:sz w:val="18"/>
          <w:szCs w:val="18"/>
        </w:rPr>
        <w:t>eb</w:t>
      </w:r>
      <w:proofErr w:type="spellEnd"/>
      <w:r w:rsidRPr="00CC39D3">
        <w:rPr>
          <w:rFonts w:cs="Arial"/>
          <w:sz w:val="18"/>
          <w:szCs w:val="18"/>
        </w:rPr>
        <w:t>-сервере Исполнителя.</w:t>
      </w:r>
    </w:p>
    <w:p w:rsidR="00CC39D3" w:rsidRPr="00CC39D3" w:rsidRDefault="00CC39D3" w:rsidP="00CC39D3">
      <w:pPr>
        <w:pStyle w:val="aff5"/>
        <w:jc w:val="both"/>
        <w:rPr>
          <w:rFonts w:cs="Arial"/>
        </w:rPr>
      </w:pPr>
      <w:r w:rsidRPr="00CC39D3">
        <w:rPr>
          <w:rFonts w:cs="Arial"/>
          <w:sz w:val="18"/>
          <w:szCs w:val="18"/>
        </w:rPr>
        <w:t>3.2.4. Своевременно производить оплату услуг в порядке, размере и в сроки, предусмотренные разделом 4 настоящего Договора, а также в соответствии с Приложениями к настоящему Договору.</w:t>
      </w:r>
    </w:p>
    <w:p w:rsidR="00CC39D3" w:rsidRPr="00CC39D3" w:rsidRDefault="00CC39D3" w:rsidP="00CC39D3">
      <w:pPr>
        <w:pStyle w:val="10"/>
        <w:tabs>
          <w:tab w:val="clear" w:pos="708"/>
          <w:tab w:val="left" w:pos="6602"/>
          <w:tab w:val="left" w:pos="7078"/>
          <w:tab w:val="left" w:pos="7464"/>
          <w:tab w:val="left" w:pos="8330"/>
        </w:tabs>
        <w:rPr>
          <w:rFonts w:cs="Arial"/>
          <w:sz w:val="18"/>
          <w:szCs w:val="18"/>
        </w:rPr>
      </w:pPr>
      <w:r w:rsidRPr="00CC39D3">
        <w:rPr>
          <w:rFonts w:cs="Arial"/>
          <w:sz w:val="18"/>
          <w:szCs w:val="18"/>
        </w:rPr>
        <w:t xml:space="preserve">3.2.5. Периодически читать и принимать к сведению информацию об изменениях в Приложениях к настоящему Договору, а также других технологических и организационных изменениях, публикуемую на </w:t>
      </w:r>
      <w:r w:rsidRPr="00CC39D3">
        <w:rPr>
          <w:rFonts w:cs="Arial"/>
          <w:sz w:val="18"/>
          <w:szCs w:val="18"/>
          <w:lang w:val="en-US"/>
        </w:rPr>
        <w:t>w</w:t>
      </w:r>
      <w:proofErr w:type="spellStart"/>
      <w:r w:rsidRPr="00CC39D3">
        <w:rPr>
          <w:rFonts w:cs="Arial"/>
          <w:sz w:val="18"/>
          <w:szCs w:val="18"/>
        </w:rPr>
        <w:t>eb</w:t>
      </w:r>
      <w:proofErr w:type="spellEnd"/>
      <w:r w:rsidRPr="00CC39D3">
        <w:rPr>
          <w:rFonts w:cs="Arial"/>
          <w:sz w:val="18"/>
          <w:szCs w:val="18"/>
        </w:rPr>
        <w:t xml:space="preserve">-сервере и рассылаемую Исполнителем через электронные каналы связи. </w:t>
      </w:r>
    </w:p>
    <w:p w:rsidR="00CC39D3" w:rsidRPr="00CC39D3" w:rsidRDefault="00CC39D3" w:rsidP="00CC39D3">
      <w:pPr>
        <w:pStyle w:val="10"/>
        <w:tabs>
          <w:tab w:val="clear" w:pos="708"/>
          <w:tab w:val="left" w:pos="6602"/>
          <w:tab w:val="left" w:pos="7078"/>
          <w:tab w:val="left" w:pos="7464"/>
          <w:tab w:val="left" w:pos="8330"/>
        </w:tabs>
        <w:rPr>
          <w:rFonts w:cs="Arial"/>
          <w:sz w:val="18"/>
          <w:szCs w:val="18"/>
        </w:rPr>
      </w:pPr>
      <w:r w:rsidRPr="00CC39D3">
        <w:rPr>
          <w:rFonts w:cs="Arial"/>
          <w:sz w:val="18"/>
          <w:szCs w:val="18"/>
        </w:rPr>
        <w:t>3.2.6. При размещении содержания, информации и файлов Абонента на технических ресурсах Исполнителя руководствоваться действующим законодательством Российской Федерации.</w:t>
      </w:r>
    </w:p>
    <w:p w:rsidR="00CC39D3" w:rsidRPr="00CC39D3" w:rsidRDefault="00CC39D3" w:rsidP="00CC39D3">
      <w:pPr>
        <w:pStyle w:val="10"/>
        <w:tabs>
          <w:tab w:val="clear" w:pos="708"/>
          <w:tab w:val="left" w:pos="6602"/>
          <w:tab w:val="left" w:pos="7078"/>
          <w:tab w:val="left" w:pos="7464"/>
          <w:tab w:val="left" w:pos="8330"/>
        </w:tabs>
        <w:rPr>
          <w:rFonts w:cs="Arial"/>
          <w:sz w:val="18"/>
          <w:szCs w:val="18"/>
        </w:rPr>
      </w:pPr>
      <w:r w:rsidRPr="00CC39D3">
        <w:rPr>
          <w:rFonts w:cs="Arial"/>
          <w:sz w:val="18"/>
          <w:szCs w:val="18"/>
        </w:rPr>
        <w:t>3.2.7. Не хранить, не размещать, не передавать, не распространять в электронной или иной форме информацию, полученную посредством использования услуг Исполнителя, если это требует предварительного получения разрешения от соответствующих государственных органов или запрещено действующим законодательством Российской Федерации.</w:t>
      </w:r>
    </w:p>
    <w:p w:rsidR="00CC39D3" w:rsidRPr="00CC39D3" w:rsidRDefault="00CC39D3" w:rsidP="00CC39D3">
      <w:pPr>
        <w:pStyle w:val="10"/>
        <w:tabs>
          <w:tab w:val="clear" w:pos="708"/>
          <w:tab w:val="left" w:pos="6602"/>
          <w:tab w:val="left" w:pos="7078"/>
          <w:tab w:val="left" w:pos="7464"/>
          <w:tab w:val="left" w:pos="8330"/>
        </w:tabs>
        <w:rPr>
          <w:rFonts w:cs="Arial"/>
          <w:sz w:val="18"/>
          <w:szCs w:val="18"/>
        </w:rPr>
      </w:pPr>
      <w:r w:rsidRPr="00CC39D3">
        <w:rPr>
          <w:rFonts w:cs="Arial"/>
          <w:sz w:val="18"/>
          <w:szCs w:val="18"/>
        </w:rPr>
        <w:t>3.2.8. Не размещать на технических ресурсах Исполнителя информацию, программы для ЭВМ, базы данных, другие объекты интеллектуальной собственности, средства шифрования и прочие подобные указанным данные (содержание, контент), в том случае если они подпадают под установленные законодательством Российской Федерации запреты или ограничения, в частности, если для этого требуется лицензия, иное разрешение государственных органов, правообладателей, других лиц и такие действительные лицензия или разрешение у Абонента отсутствуют. Это условие имеет силу вне зависимости от наличия действующего Договора на абонентское обслуживание.</w:t>
      </w:r>
    </w:p>
    <w:p w:rsidR="00CC39D3" w:rsidRPr="00CC39D3" w:rsidRDefault="00CC39D3" w:rsidP="00CC39D3">
      <w:pPr>
        <w:pStyle w:val="aff5"/>
        <w:jc w:val="both"/>
        <w:rPr>
          <w:rFonts w:cs="Arial"/>
        </w:rPr>
      </w:pPr>
      <w:r w:rsidRPr="00CC39D3">
        <w:rPr>
          <w:rFonts w:cs="Arial"/>
          <w:sz w:val="18"/>
          <w:szCs w:val="18"/>
        </w:rPr>
        <w:t>3.2.9. В процессе предоставления своих услуг Исполнитель может использовать различные программы для ЭВМ (далее – программы) на основании имеющихся у него прав на использование этих программ по лицензиям. При этом Абоненту Исполнителем предоставляется возможность применения или иным образом предоставлены функциональные возможности инсталлированных и используемых Исполнителем программ. В некоторых случаях Исполнитель может явно указывать в настоящем Договоре, приложениях к Договору, описании услуг перечень программ и имеющихся у Исполнителя лицензий на право использования данных программ, доступ к функциональным возможностям которых предоставляется Абоненту. В некоторых случаях для предоставления услуги Исполнитель может потребовать от Абонента подписания лицензионного соглашения с правообладателем программы.</w:t>
      </w:r>
    </w:p>
    <w:p w:rsidR="00CC39D3" w:rsidRPr="00CC39D3" w:rsidRDefault="00CC39D3" w:rsidP="00CC39D3">
      <w:pPr>
        <w:pStyle w:val="aff5"/>
        <w:jc w:val="both"/>
        <w:rPr>
          <w:rFonts w:cs="Arial"/>
        </w:rPr>
      </w:pPr>
      <w:r w:rsidRPr="00CC39D3">
        <w:rPr>
          <w:rFonts w:cs="Arial"/>
          <w:sz w:val="18"/>
          <w:szCs w:val="18"/>
        </w:rPr>
        <w:t>3.2.10. Предоставление Исполнителем Абоненту прав на использование каких-либо программ не является предметом настоящего Договора. Настоящим Договором Абоненту не предоставляется никаких прав на использование программ, включая воспроизведение (создание копий).</w:t>
      </w:r>
    </w:p>
    <w:p w:rsidR="00CC39D3" w:rsidRPr="00CC39D3" w:rsidRDefault="00CC39D3" w:rsidP="00CC39D3">
      <w:pPr>
        <w:pStyle w:val="aff5"/>
        <w:jc w:val="both"/>
        <w:rPr>
          <w:rFonts w:cs="Arial"/>
        </w:rPr>
      </w:pPr>
      <w:r w:rsidRPr="00CC39D3">
        <w:rPr>
          <w:rFonts w:cs="Arial"/>
          <w:sz w:val="18"/>
          <w:szCs w:val="18"/>
        </w:rPr>
        <w:t>3.2.11. На принадлежащем Абоненту или находящемся в пользовании Абонента оборудовании может быть записана Исполнителем, его технологическими процессами копия программы, которая является временной и составляет неотъемлемую и существенную часть технологического процесса предоставления услуг Исполнителем, имеющего единственной целью правомерное использование Исполнителем программы. Если у Абонента отсутствует предоставленная правообладателем или другим лицом лицензия на использование соответствующей программы, то в срок не позднее 3 (трех) дней после прекращения предоставления Исполнителем услуг, любая временная копия программы на любом материальном носителе, включая все компоненты программы, должна быть уничтожена, наличие у Абонента такого экземпляра (копии) программы не считается правомерным владением экземпляром.</w:t>
      </w:r>
    </w:p>
    <w:p w:rsidR="00CC39D3" w:rsidRPr="00CC39D3" w:rsidRDefault="00CC39D3" w:rsidP="00CC39D3">
      <w:pPr>
        <w:pStyle w:val="aff5"/>
        <w:jc w:val="both"/>
        <w:rPr>
          <w:rFonts w:cs="Arial"/>
          <w:sz w:val="18"/>
          <w:szCs w:val="18"/>
        </w:rPr>
      </w:pPr>
      <w:r w:rsidRPr="00CC39D3">
        <w:rPr>
          <w:rFonts w:cs="Arial"/>
          <w:sz w:val="18"/>
          <w:szCs w:val="18"/>
        </w:rPr>
        <w:t xml:space="preserve">3.2.12. Соблюдать нормы и правила пользования сетью Интернет, являющиеся неотъемлемой частью настоящего Договора и опубликованные на </w:t>
      </w:r>
      <w:r w:rsidRPr="00CC39D3">
        <w:rPr>
          <w:rFonts w:cs="Arial"/>
          <w:sz w:val="18"/>
          <w:szCs w:val="18"/>
          <w:lang w:val="en-US"/>
        </w:rPr>
        <w:t>w</w:t>
      </w:r>
      <w:proofErr w:type="spellStart"/>
      <w:r w:rsidRPr="00CC39D3">
        <w:rPr>
          <w:rFonts w:cs="Arial"/>
          <w:sz w:val="18"/>
          <w:szCs w:val="18"/>
        </w:rPr>
        <w:t>eb</w:t>
      </w:r>
      <w:proofErr w:type="spellEnd"/>
      <w:r w:rsidRPr="00CC39D3">
        <w:rPr>
          <w:rFonts w:cs="Arial"/>
          <w:sz w:val="18"/>
          <w:szCs w:val="18"/>
        </w:rPr>
        <w:t xml:space="preserve">-сервере Исполнителя на странице </w:t>
      </w:r>
      <w:hyperlink r:id="rId11" w:tooltip="https://www.rusonyx.ru/support/dokumenty/" w:history="1">
        <w:r w:rsidRPr="00CC39D3">
          <w:rPr>
            <w:rFonts w:cs="Arial"/>
            <w:sz w:val="18"/>
            <w:szCs w:val="18"/>
          </w:rPr>
          <w:t>https://www.rusonyx.ru/support/dokumenty/</w:t>
        </w:r>
      </w:hyperlink>
      <w:r w:rsidRPr="00CC39D3">
        <w:rPr>
          <w:rFonts w:cs="Arial"/>
          <w:sz w:val="18"/>
          <w:szCs w:val="18"/>
        </w:rPr>
        <w:t>.</w:t>
      </w:r>
    </w:p>
    <w:p w:rsidR="00CC39D3" w:rsidRPr="00CC39D3" w:rsidRDefault="00CC39D3" w:rsidP="00CC39D3">
      <w:pPr>
        <w:pStyle w:val="aff5"/>
        <w:rPr>
          <w:rFonts w:cs="Arial"/>
          <w:sz w:val="18"/>
          <w:szCs w:val="18"/>
        </w:rPr>
      </w:pPr>
    </w:p>
    <w:p w:rsidR="00CC39D3" w:rsidRPr="00CC39D3" w:rsidRDefault="00CC39D3" w:rsidP="00CC39D3">
      <w:pPr>
        <w:pStyle w:val="aff5"/>
        <w:rPr>
          <w:rFonts w:cs="Arial"/>
        </w:rPr>
      </w:pPr>
      <w:r w:rsidRPr="00CC39D3">
        <w:rPr>
          <w:rFonts w:cs="Arial"/>
          <w:sz w:val="18"/>
          <w:szCs w:val="18"/>
        </w:rPr>
        <w:t>4. СТОИМОСТЬ УСЛУГ И ПОРЯДОК РАСЧЕТОВ</w:t>
      </w:r>
    </w:p>
    <w:p w:rsidR="00CC39D3" w:rsidRPr="00CC39D3" w:rsidRDefault="00CC39D3" w:rsidP="00CC39D3">
      <w:pPr>
        <w:pStyle w:val="aff5"/>
        <w:jc w:val="both"/>
        <w:rPr>
          <w:rFonts w:cs="Arial"/>
        </w:rPr>
      </w:pPr>
      <w:r w:rsidRPr="00CC39D3">
        <w:rPr>
          <w:rFonts w:cs="Arial"/>
          <w:sz w:val="18"/>
          <w:szCs w:val="18"/>
        </w:rPr>
        <w:t>4.1. Стоимость услуг по настоящему Договору и период их предоставления определяются соответствующими Приложениями к настоящему Договору, являющимися неотъемлемой его частью, и указываются в Российских рублях.</w:t>
      </w:r>
    </w:p>
    <w:p w:rsidR="00CC39D3" w:rsidRPr="00CC39D3" w:rsidRDefault="00CC39D3" w:rsidP="00CC39D3">
      <w:pPr>
        <w:pStyle w:val="aff5"/>
        <w:jc w:val="both"/>
        <w:rPr>
          <w:rFonts w:cs="Arial"/>
        </w:rPr>
      </w:pPr>
      <w:r w:rsidRPr="00CC39D3">
        <w:rPr>
          <w:rFonts w:cs="Arial"/>
          <w:sz w:val="18"/>
          <w:szCs w:val="18"/>
        </w:rPr>
        <w:t>4.2. Оплата всех услуг по настоящему Договору осуществляется на основе предоплаты и в порядке, устанавливаемом настоящим Договором. Определяется два типа предоставляемых услуг: Разовые услуги, например, установочная плата и Периодические (абонируемые) услуги, например, ежемесячная плата.</w:t>
      </w:r>
    </w:p>
    <w:p w:rsidR="00CC39D3" w:rsidRPr="00CC39D3" w:rsidRDefault="00CC39D3" w:rsidP="00CC39D3">
      <w:pPr>
        <w:pStyle w:val="aff5"/>
        <w:jc w:val="both"/>
        <w:rPr>
          <w:rFonts w:cs="Arial"/>
        </w:rPr>
      </w:pPr>
      <w:r w:rsidRPr="00CC39D3">
        <w:rPr>
          <w:rFonts w:cs="Arial"/>
          <w:sz w:val="18"/>
          <w:szCs w:val="18"/>
        </w:rPr>
        <w:t>4.3. Моментом оплаты считается поступление денежных средств на счет Исполнителя при условии поступления к Исполнителю платежного или заменяющего его документа с необходимой для зачисления денежных средств на лицевой счет Абонента информацией. Размер предоплаты рассчитывается на основании цен, установленных в соответствующих Приложениях к настоящему Договору.</w:t>
      </w:r>
    </w:p>
    <w:p w:rsidR="00CC39D3" w:rsidRPr="00CC39D3" w:rsidRDefault="00CC39D3" w:rsidP="00CC39D3">
      <w:pPr>
        <w:pStyle w:val="aff5"/>
        <w:jc w:val="both"/>
        <w:rPr>
          <w:rFonts w:cs="Arial"/>
        </w:rPr>
      </w:pPr>
      <w:r w:rsidRPr="00CC39D3">
        <w:rPr>
          <w:rFonts w:cs="Arial"/>
          <w:sz w:val="18"/>
          <w:szCs w:val="18"/>
        </w:rPr>
        <w:t xml:space="preserve">4.4. Абонент самостоятельно несет ответственность за правильность производимых им платежей. При изменении банковских реквизитов Исполнителя, по не зависящим от него обстоятельствам, с момента опубликования новых реквизитов посредством электронной почты и </w:t>
      </w:r>
      <w:r w:rsidRPr="00CC39D3">
        <w:rPr>
          <w:rFonts w:cs="Arial"/>
          <w:sz w:val="18"/>
          <w:szCs w:val="18"/>
          <w:lang w:val="en-US"/>
        </w:rPr>
        <w:t>web</w:t>
      </w:r>
      <w:r w:rsidRPr="00CC39D3">
        <w:rPr>
          <w:rFonts w:cs="Arial"/>
          <w:sz w:val="18"/>
          <w:szCs w:val="18"/>
        </w:rPr>
        <w:t>-сервера Исполнителя, Абонент самостоятельно несет ответственность за платежи, произведенные по устаревшим реквизитам.</w:t>
      </w:r>
    </w:p>
    <w:p w:rsidR="00CC39D3" w:rsidRPr="00CC39D3" w:rsidRDefault="00CC39D3" w:rsidP="00CC39D3">
      <w:pPr>
        <w:pStyle w:val="aff5"/>
        <w:jc w:val="both"/>
        <w:rPr>
          <w:rFonts w:cs="Arial"/>
        </w:rPr>
      </w:pPr>
      <w:r w:rsidRPr="00CC39D3">
        <w:rPr>
          <w:rFonts w:cs="Arial"/>
          <w:sz w:val="18"/>
          <w:szCs w:val="18"/>
        </w:rPr>
        <w:t>4.5. Исполнитель имеет право прекратить предоставление услуг Абоненту при нарушении Абонентом порядка расчетов, определяемого настоящим Договором.</w:t>
      </w:r>
    </w:p>
    <w:p w:rsidR="00CC39D3" w:rsidRPr="00CC39D3" w:rsidRDefault="00CC39D3" w:rsidP="00CC39D3">
      <w:pPr>
        <w:pStyle w:val="aff5"/>
        <w:jc w:val="both"/>
        <w:rPr>
          <w:rFonts w:cs="Arial"/>
          <w:sz w:val="18"/>
          <w:szCs w:val="18"/>
        </w:rPr>
      </w:pPr>
      <w:r w:rsidRPr="00CC39D3">
        <w:rPr>
          <w:rFonts w:cs="Arial"/>
          <w:sz w:val="18"/>
          <w:szCs w:val="18"/>
        </w:rPr>
        <w:t>4.6. При исчерпании внесенной предоплаты Исполнитель имеет право заблокировать предоставление Абоненту услуг по настоящему Договору. Абоненту необходимо оплатить услугу, включая период, в течение которого услуга была заблокирована (касается услуг перечисленных в п.1 и п.2 Приложения №3 к настоящему договору).</w:t>
      </w:r>
    </w:p>
    <w:p w:rsidR="00CC39D3" w:rsidRPr="00CC39D3" w:rsidRDefault="00CC39D3" w:rsidP="00CC39D3">
      <w:pPr>
        <w:pStyle w:val="aff5"/>
        <w:jc w:val="both"/>
        <w:rPr>
          <w:rFonts w:cs="Arial"/>
          <w:sz w:val="18"/>
          <w:szCs w:val="18"/>
        </w:rPr>
      </w:pPr>
      <w:r w:rsidRPr="00CC39D3">
        <w:rPr>
          <w:rFonts w:cs="Arial"/>
          <w:sz w:val="18"/>
          <w:szCs w:val="18"/>
        </w:rPr>
        <w:t>4.7. Исполнитель не несет ответственность за непредоставление или приостановку предоставления услуг Абоненту, в случае, когда</w:t>
      </w:r>
    </w:p>
    <w:p w:rsidR="00CC39D3" w:rsidRPr="00CC39D3" w:rsidRDefault="00CC39D3" w:rsidP="00CC39D3">
      <w:pPr>
        <w:pStyle w:val="aff5"/>
        <w:jc w:val="both"/>
        <w:rPr>
          <w:rFonts w:cs="Arial"/>
        </w:rPr>
      </w:pPr>
      <w:r w:rsidRPr="00CC39D3">
        <w:rPr>
          <w:rFonts w:cs="Arial"/>
          <w:sz w:val="18"/>
          <w:szCs w:val="18"/>
        </w:rPr>
        <w:lastRenderedPageBreak/>
        <w:t>Исполнитель не имел возможности зачесть поступивший платеж из-за непоступления банковского платежного документа или</w:t>
      </w:r>
      <w:r w:rsidR="00F07FE7">
        <w:rPr>
          <w:rFonts w:cs="Arial"/>
        </w:rPr>
        <w:t xml:space="preserve"> </w:t>
      </w:r>
      <w:r w:rsidRPr="00CC39D3">
        <w:rPr>
          <w:rFonts w:cs="Arial"/>
          <w:sz w:val="18"/>
          <w:szCs w:val="18"/>
        </w:rPr>
        <w:t>отсутствия в нем необходимой информации для зачисления денежных средств на лицевой счет Абонента.</w:t>
      </w:r>
    </w:p>
    <w:p w:rsidR="00CC39D3" w:rsidRPr="00CC39D3" w:rsidRDefault="00CC39D3" w:rsidP="00CC39D3">
      <w:pPr>
        <w:pStyle w:val="aff5"/>
        <w:jc w:val="both"/>
        <w:rPr>
          <w:rFonts w:cs="Arial"/>
        </w:rPr>
      </w:pPr>
      <w:r w:rsidRPr="00CC39D3">
        <w:rPr>
          <w:rFonts w:cs="Arial"/>
          <w:sz w:val="18"/>
          <w:szCs w:val="18"/>
        </w:rPr>
        <w:t>4.8. Абонент самостоятельно оплачивает все услуги предприятий связи (или любой другой организации, предоставляющей аналогичные услуги) и телематических служб по соединению с техническими ресурсами Исполнителя, предоставляемыми на основании п. 1.1. настоящего Договора.</w:t>
      </w:r>
    </w:p>
    <w:p w:rsidR="00CC39D3" w:rsidRPr="00CC39D3" w:rsidRDefault="00CC39D3" w:rsidP="00CC39D3">
      <w:pPr>
        <w:pStyle w:val="aff5"/>
        <w:jc w:val="both"/>
        <w:rPr>
          <w:rFonts w:cs="Arial"/>
        </w:rPr>
      </w:pPr>
      <w:r w:rsidRPr="00CC39D3">
        <w:rPr>
          <w:rFonts w:cs="Arial"/>
          <w:sz w:val="18"/>
          <w:szCs w:val="18"/>
        </w:rPr>
        <w:t>4.9. Весь учет предоставленных услуг и контроль за правильностью и своевременностью платежей ведется автоматизировано, при помощи специального программного обеспечения, информационной базы и статистических данных информационной системы Исполнителя. На каждого Абонента заводится электронный лицевой счет (аккаунт) или несколько счетов (аккаунтов), отдельно для разных услуг.</w:t>
      </w:r>
    </w:p>
    <w:p w:rsidR="00CC39D3" w:rsidRPr="00CC39D3" w:rsidRDefault="00CC39D3" w:rsidP="00CC39D3">
      <w:pPr>
        <w:pStyle w:val="aff5"/>
        <w:jc w:val="both"/>
        <w:rPr>
          <w:rFonts w:cs="Arial"/>
          <w:sz w:val="18"/>
          <w:szCs w:val="18"/>
        </w:rPr>
      </w:pPr>
      <w:r w:rsidRPr="00CC39D3">
        <w:rPr>
          <w:rFonts w:cs="Arial"/>
          <w:sz w:val="18"/>
          <w:szCs w:val="18"/>
        </w:rPr>
        <w:t xml:space="preserve">4.10. Для Периодических услуг определяется минимальный расчетный период предоставления услуги, равный одному Абонентскому месяцу. Абонентский месяц считается со дня начала предоставления услуги (и текущего месяца предоставления услуги) по тот же день следующего месяца. Если такой день в следующем месяце отсутствует, то Абонентский месяц заканчивается соответствующим предыдущим днем. </w:t>
      </w:r>
    </w:p>
    <w:p w:rsidR="00CC39D3" w:rsidRPr="00CC39D3" w:rsidRDefault="00CC39D3" w:rsidP="00CC39D3">
      <w:pPr>
        <w:pStyle w:val="10"/>
        <w:tabs>
          <w:tab w:val="clear" w:pos="708"/>
          <w:tab w:val="left" w:pos="7010"/>
        </w:tabs>
        <w:rPr>
          <w:rFonts w:cs="Arial"/>
          <w:sz w:val="18"/>
          <w:szCs w:val="18"/>
        </w:rPr>
      </w:pPr>
      <w:r w:rsidRPr="00CC39D3">
        <w:rPr>
          <w:rFonts w:cs="Arial"/>
          <w:sz w:val="18"/>
          <w:szCs w:val="18"/>
        </w:rPr>
        <w:t>4.11. Месячная абонентская плата снимается с электронного лицевого счета (аккаунта) Абонента по настоящему Договору в момент начала нового Абонентского месяца, включая месяц начала предоставления услуг Исполнителем Абоненту согласно соответствующему Приложению к настоящему Договору.</w:t>
      </w:r>
    </w:p>
    <w:p w:rsidR="00CC39D3" w:rsidRPr="00CC39D3" w:rsidRDefault="00CC39D3" w:rsidP="00CC39D3">
      <w:pPr>
        <w:pStyle w:val="10"/>
        <w:tabs>
          <w:tab w:val="clear" w:pos="708"/>
          <w:tab w:val="left" w:pos="7010"/>
        </w:tabs>
        <w:rPr>
          <w:rFonts w:cs="Arial"/>
          <w:sz w:val="18"/>
          <w:szCs w:val="18"/>
        </w:rPr>
      </w:pPr>
      <w:r w:rsidRPr="00CC39D3">
        <w:rPr>
          <w:rFonts w:cs="Arial"/>
          <w:sz w:val="18"/>
          <w:szCs w:val="18"/>
        </w:rPr>
        <w:t xml:space="preserve">4.12. Исполнитель имеет право предоставлять как общие, так и эксклюзивные скидки на услуги. Общие скидки предоставляются в рамках маркетинговых акций, о которых Исполнитель публично сообщает на своем </w:t>
      </w:r>
      <w:proofErr w:type="spellStart"/>
      <w:r w:rsidRPr="00CC39D3">
        <w:rPr>
          <w:rFonts w:cs="Arial"/>
          <w:sz w:val="18"/>
          <w:szCs w:val="18"/>
        </w:rPr>
        <w:t>web</w:t>
      </w:r>
      <w:proofErr w:type="spellEnd"/>
      <w:r w:rsidRPr="00CC39D3">
        <w:rPr>
          <w:rFonts w:cs="Arial"/>
          <w:sz w:val="18"/>
          <w:szCs w:val="18"/>
        </w:rPr>
        <w:t xml:space="preserve">-сервере </w:t>
      </w:r>
      <w:hyperlink r:id="rId12" w:tooltip="https://www.rusonyx.ru/" w:history="1">
        <w:r w:rsidRPr="00CC39D3">
          <w:rPr>
            <w:rFonts w:cs="Arial"/>
            <w:sz w:val="18"/>
            <w:szCs w:val="18"/>
          </w:rPr>
          <w:t>https://www.rusonyx.ru</w:t>
        </w:r>
      </w:hyperlink>
      <w:r w:rsidRPr="00CC39D3">
        <w:rPr>
          <w:rFonts w:cs="Arial"/>
          <w:sz w:val="18"/>
          <w:szCs w:val="18"/>
        </w:rPr>
        <w:t xml:space="preserve"> или иным образом. Как правило, предоставляются скидки, вызванные </w:t>
      </w:r>
      <w:bookmarkStart w:id="2" w:name="p829"/>
      <w:bookmarkEnd w:id="2"/>
      <w:r w:rsidRPr="00CC39D3">
        <w:rPr>
          <w:rFonts w:cs="Arial"/>
          <w:sz w:val="18"/>
          <w:szCs w:val="18"/>
        </w:rPr>
        <w:t xml:space="preserve">сезонными и иными колебаниями потребительского спроса, </w:t>
      </w:r>
      <w:bookmarkStart w:id="3" w:name="p830"/>
      <w:bookmarkStart w:id="4" w:name="p832"/>
      <w:bookmarkEnd w:id="3"/>
      <w:bookmarkEnd w:id="4"/>
      <w:r w:rsidRPr="00CC39D3">
        <w:rPr>
          <w:rFonts w:cs="Arial"/>
          <w:sz w:val="18"/>
          <w:szCs w:val="18"/>
        </w:rPr>
        <w:t xml:space="preserve">маркетинговой политикой, в том числе при продвижении на рынки новых услуг, при </w:t>
      </w:r>
      <w:bookmarkStart w:id="5" w:name="p833"/>
      <w:bookmarkEnd w:id="5"/>
      <w:r w:rsidRPr="00CC39D3">
        <w:rPr>
          <w:rFonts w:cs="Arial"/>
          <w:sz w:val="18"/>
          <w:szCs w:val="18"/>
        </w:rPr>
        <w:t>реализации опытных образцов услуг в целях ознакомления с ними потребителей.</w:t>
      </w:r>
    </w:p>
    <w:p w:rsidR="00CC39D3" w:rsidRPr="00CC39D3" w:rsidRDefault="00CC39D3" w:rsidP="00CC39D3">
      <w:pPr>
        <w:pStyle w:val="aff5"/>
        <w:jc w:val="both"/>
        <w:rPr>
          <w:rFonts w:cs="Arial"/>
          <w:sz w:val="18"/>
          <w:szCs w:val="18"/>
        </w:rPr>
      </w:pPr>
      <w:r w:rsidRPr="00CC39D3">
        <w:rPr>
          <w:rFonts w:cs="Arial"/>
          <w:sz w:val="18"/>
          <w:szCs w:val="18"/>
        </w:rPr>
        <w:t>4.13. К отношениям Сторон положения ст. 317.1 ГК РФ не применяются.</w:t>
      </w:r>
    </w:p>
    <w:p w:rsidR="00CC39D3" w:rsidRPr="00CC39D3" w:rsidRDefault="00CC39D3" w:rsidP="00CC39D3">
      <w:pPr>
        <w:pStyle w:val="10"/>
        <w:jc w:val="both"/>
        <w:rPr>
          <w:rFonts w:cs="Arial"/>
          <w:sz w:val="18"/>
          <w:szCs w:val="18"/>
        </w:rPr>
      </w:pPr>
      <w:r w:rsidRPr="00CC39D3">
        <w:rPr>
          <w:rFonts w:cs="Arial"/>
          <w:sz w:val="18"/>
          <w:szCs w:val="18"/>
        </w:rPr>
        <w:t>4.14. В случае выбора Абонентом для оплаты услуг платежной системы, устанавливающей дополнительную комиссию к стоимости услуги Исполнителя, последний вправе переложить уплату такой комиссии на Абонента, указав при этом итоговую стоимость счета на этапе его оплаты и списания средств. Перечисление денежных средств по такому счету Абонентом является его безусловным согласием на оплату услуги в указанном размере. Впоследствии Абонент не вправе требовать у Исполнителя какой-либо компенсации в связи с оплатой данного счета.</w:t>
      </w:r>
    </w:p>
    <w:p w:rsidR="00CC39D3" w:rsidRPr="00CC39D3" w:rsidRDefault="00CC39D3" w:rsidP="00CC39D3">
      <w:pPr>
        <w:pStyle w:val="10"/>
        <w:ind w:right="720"/>
        <w:rPr>
          <w:rFonts w:cs="Arial"/>
          <w:sz w:val="18"/>
          <w:szCs w:val="18"/>
        </w:rPr>
      </w:pPr>
      <w:r w:rsidRPr="00CC39D3">
        <w:rPr>
          <w:rFonts w:cs="Arial"/>
          <w:sz w:val="18"/>
          <w:szCs w:val="18"/>
        </w:rPr>
        <w:t>4.15. Стороны признают надлежащим получение писем о зачислении, возврате платежей путем направления отсканированных копий через Личный кабинет (</w:t>
      </w:r>
      <w:hyperlink r:id="rId13" w:tooltip="https://my.rusonyx.ru/" w:history="1">
        <w:r w:rsidRPr="00CC39D3">
          <w:rPr>
            <w:rFonts w:cs="Arial"/>
            <w:sz w:val="18"/>
            <w:szCs w:val="18"/>
          </w:rPr>
          <w:t>https://my.rusonyx.ru/</w:t>
        </w:r>
      </w:hyperlink>
      <w:r w:rsidRPr="00CC39D3">
        <w:rPr>
          <w:rFonts w:cs="Arial"/>
          <w:sz w:val="18"/>
          <w:szCs w:val="18"/>
        </w:rPr>
        <w:t>). Такие документы считаются подписанными простой электронной подписью и приравниваются к документам на бумажном носителе.</w:t>
      </w:r>
    </w:p>
    <w:p w:rsidR="00CC39D3" w:rsidRPr="00CC39D3" w:rsidRDefault="00CC39D3" w:rsidP="00CC39D3">
      <w:pPr>
        <w:pStyle w:val="10"/>
        <w:jc w:val="both"/>
        <w:rPr>
          <w:rFonts w:cs="Arial"/>
          <w:sz w:val="18"/>
          <w:szCs w:val="18"/>
        </w:rPr>
      </w:pPr>
      <w:r w:rsidRPr="00CC39D3">
        <w:rPr>
          <w:rFonts w:cs="Arial"/>
          <w:sz w:val="18"/>
          <w:szCs w:val="18"/>
        </w:rPr>
        <w:t xml:space="preserve"> </w:t>
      </w:r>
    </w:p>
    <w:p w:rsidR="00CC39D3" w:rsidRPr="00CC39D3" w:rsidRDefault="00CC39D3" w:rsidP="00CC39D3">
      <w:pPr>
        <w:pStyle w:val="10"/>
        <w:jc w:val="both"/>
        <w:rPr>
          <w:rFonts w:cs="Arial"/>
          <w:sz w:val="18"/>
          <w:szCs w:val="18"/>
        </w:rPr>
      </w:pPr>
      <w:r w:rsidRPr="00CC39D3">
        <w:rPr>
          <w:rFonts w:cs="Arial"/>
          <w:sz w:val="18"/>
          <w:szCs w:val="18"/>
        </w:rPr>
        <w:t>5. ПРОЧИЕ УСЛОВИЯ И ПРАВА СТОРОН</w:t>
      </w:r>
    </w:p>
    <w:p w:rsidR="00CC39D3" w:rsidRPr="00CC39D3" w:rsidRDefault="00CC39D3" w:rsidP="00CC39D3">
      <w:pPr>
        <w:pStyle w:val="10"/>
        <w:jc w:val="both"/>
        <w:rPr>
          <w:rFonts w:cs="Arial"/>
          <w:sz w:val="18"/>
          <w:szCs w:val="18"/>
        </w:rPr>
      </w:pPr>
      <w:r w:rsidRPr="00CC39D3">
        <w:rPr>
          <w:rFonts w:cs="Arial"/>
          <w:sz w:val="18"/>
          <w:szCs w:val="18"/>
        </w:rPr>
        <w:t>5.1. На дополнительные виды услуг, не перечисленные в Приложениях к настоящему Договору, но входящие в предмет настоящего Договора, а также при особых условиях исполнения настоящего Договора, Стороны составляют и заключают дополнительные Приложения или Соглашения, которые являются неотъемлемой частью заключенного Договора. Время действия и условия предоставления дополнительных видов услуг и выполнения особых условий настоящего Договора определяются в дополнительных Приложениях или Соглашениях. Заключение приложений и соглашений на дополнительные услуги между Сторонами не является поводом для расширения или изменения перечня услуг публичного Договора, предоставляемых при акцепте оферты.</w:t>
      </w:r>
    </w:p>
    <w:p w:rsidR="00CC39D3" w:rsidRPr="00CC39D3" w:rsidRDefault="00CC39D3" w:rsidP="00CC39D3">
      <w:pPr>
        <w:pStyle w:val="aff5"/>
        <w:jc w:val="both"/>
        <w:rPr>
          <w:rFonts w:cs="Arial"/>
        </w:rPr>
      </w:pPr>
      <w:r w:rsidRPr="00CC39D3">
        <w:rPr>
          <w:rFonts w:cs="Arial"/>
          <w:sz w:val="18"/>
          <w:szCs w:val="18"/>
        </w:rPr>
        <w:t>5.2. В случае установления Сторонами настоящего Договора иных гражданских правоотношений (представительство, агентирование, хранение, аренда и т.п.), не входящих в предмет настоящего Договора, обязательства, права и условия правоотношений устанавливаются отдельным договором.</w:t>
      </w:r>
    </w:p>
    <w:p w:rsidR="00CC39D3" w:rsidRPr="00CC39D3" w:rsidRDefault="00CC39D3" w:rsidP="00CC39D3">
      <w:pPr>
        <w:pStyle w:val="aff5"/>
        <w:jc w:val="both"/>
        <w:rPr>
          <w:rFonts w:cs="Arial"/>
        </w:rPr>
      </w:pPr>
      <w:r w:rsidRPr="00CC39D3">
        <w:rPr>
          <w:rFonts w:cs="Arial"/>
          <w:sz w:val="18"/>
          <w:szCs w:val="18"/>
        </w:rPr>
        <w:t>5.3. Исполнитель вправе в безусловном порядке пересмотреть Приложения к настоящему Договору, в которых определяется стоимость услуг по настоящему Договору и период их предоставления, с уведомлением Абонента через электронные каналы связи.</w:t>
      </w:r>
    </w:p>
    <w:p w:rsidR="00CC39D3" w:rsidRPr="00CC39D3" w:rsidRDefault="00CC39D3" w:rsidP="00CC39D3">
      <w:pPr>
        <w:pStyle w:val="aff5"/>
        <w:jc w:val="both"/>
        <w:rPr>
          <w:rFonts w:cs="Arial"/>
        </w:rPr>
      </w:pPr>
      <w:r w:rsidRPr="00CC39D3">
        <w:rPr>
          <w:rFonts w:cs="Arial"/>
          <w:sz w:val="18"/>
          <w:szCs w:val="18"/>
        </w:rPr>
        <w:t>5.4. В случае изменения законодательных и нормативных правовых актов, тарифов и сборов органов связи и органов власти, а также иных структур, введения иных обязательных платежей, распространяемых на Исполнителя, а также изменения индекса цен на территории России Исполнитель вправе в безусловном порядке пересмотреть настоящий Договор и Приложения к нему. Исполнитель обязан уведомить об этом Абонента через электронные каналы связи не менее чем за 10 (Десять) дней до вступления в силу изменений в настоящем Договоре и Приложениях к нему.</w:t>
      </w:r>
    </w:p>
    <w:p w:rsidR="00CC39D3" w:rsidRPr="00CC39D3" w:rsidRDefault="00CC39D3" w:rsidP="00CC39D3">
      <w:pPr>
        <w:pStyle w:val="aff5"/>
        <w:jc w:val="both"/>
        <w:rPr>
          <w:rFonts w:cs="Arial"/>
        </w:rPr>
      </w:pPr>
      <w:r w:rsidRPr="00CC39D3">
        <w:rPr>
          <w:rFonts w:cs="Arial"/>
          <w:sz w:val="18"/>
          <w:szCs w:val="18"/>
        </w:rPr>
        <w:t>5.5. Если Абонент не согласен с изменениями в настоящем Договоре и Приложениях к нему, он обязан уведомить Исполнителя в письменной форме, для юридических лиц за подписью руководителя или полномочного представителя организации Абонента, в течение 10 (Десяти) рабочих дней с момента получения уведомления об изменениях. В таком случае настоящий Договор расторгается на условиях п. 7.1. настоящего Договора. Отсутствие письменного отказа от изменения настоящего Договора до момента вступления изменений в силу принимается за согласие Абонента с новыми условиями настоящего Договора и Приложений к нему.</w:t>
      </w:r>
    </w:p>
    <w:p w:rsidR="00CC39D3" w:rsidRPr="00CC39D3" w:rsidRDefault="00CC39D3" w:rsidP="00CC39D3">
      <w:pPr>
        <w:pStyle w:val="aff5"/>
        <w:jc w:val="both"/>
        <w:rPr>
          <w:rFonts w:cs="Arial"/>
          <w:sz w:val="18"/>
          <w:szCs w:val="18"/>
        </w:rPr>
      </w:pPr>
      <w:r w:rsidRPr="00CC39D3">
        <w:rPr>
          <w:rFonts w:cs="Arial"/>
          <w:sz w:val="18"/>
          <w:szCs w:val="18"/>
        </w:rPr>
        <w:t>5.6. Абонент и Исполнитель обязуются обеспечивать конфиденциальность набора паролей для доступа к техническим ресурсам Исполнителя и прочей информации, авторизующей Абонента. Исполнитель не несет ответственности за ущерб любого рода, понесенный Абонентом из-за разглашения последним своих конфиденциальных данных. Исполнитель не несет ответственности за ущерб любого рода, понесенный Абонентом из-за разглашения конфиденциальных данных Абонента вследствие несанкционированного доступа третьих лиц к техническим ресурсам Исполнителя. Исполнитель имеет доступ к любой конфиденциальной информации Абонента, исключительно в целях технического обеспечения предоставления услуг.</w:t>
      </w:r>
    </w:p>
    <w:p w:rsidR="00CC39D3" w:rsidRPr="00CC39D3" w:rsidRDefault="00CC39D3" w:rsidP="00CC39D3">
      <w:pPr>
        <w:pStyle w:val="aff5"/>
        <w:jc w:val="both"/>
        <w:rPr>
          <w:rFonts w:cs="Arial"/>
        </w:rPr>
      </w:pPr>
      <w:r w:rsidRPr="00CC39D3">
        <w:rPr>
          <w:rFonts w:cs="Arial"/>
          <w:sz w:val="18"/>
          <w:szCs w:val="18"/>
        </w:rPr>
        <w:lastRenderedPageBreak/>
        <w:t>5.7. В случаях, предусмотренных действующим законодательством Российской Федерации при обращении к Исполнителю соответствующих государственных компетентных организаций или лиц, имеющих претензии к противоправным действиям или бездействию Абонента. Исполнитель вправе сообщить указанным организациям и лицам реквизиты Абонента.</w:t>
      </w:r>
    </w:p>
    <w:p w:rsidR="00CC39D3" w:rsidRPr="00CC39D3" w:rsidRDefault="00CC39D3" w:rsidP="00CC39D3">
      <w:pPr>
        <w:pStyle w:val="aff5"/>
        <w:jc w:val="both"/>
        <w:rPr>
          <w:rFonts w:cs="Arial"/>
        </w:rPr>
      </w:pPr>
      <w:r w:rsidRPr="00CC39D3">
        <w:rPr>
          <w:rFonts w:cs="Arial"/>
          <w:sz w:val="18"/>
          <w:szCs w:val="18"/>
        </w:rPr>
        <w:t>5.8. Исполнитель предоставляет Абоненту услуги с круглосуточным графиком с возможными перерывами. Перерывы в предоставлении услуг обуславливаются действием или бездействием третьих лиц и/или неработоспособностью транспортно-информационных каналов, находящихся за пределами собственных ресурсов Исполнителя, а также необходимым ремонтом и/или заменой оборудования и программного обеспечения Исполнителя, в том числе по аварийным обстоятельствам.</w:t>
      </w:r>
    </w:p>
    <w:p w:rsidR="00CC39D3" w:rsidRPr="00CC39D3" w:rsidRDefault="00CC39D3" w:rsidP="00CC39D3">
      <w:pPr>
        <w:pStyle w:val="aff5"/>
        <w:jc w:val="both"/>
        <w:rPr>
          <w:rFonts w:cs="Arial"/>
        </w:rPr>
      </w:pPr>
      <w:r w:rsidRPr="00CC39D3">
        <w:rPr>
          <w:rFonts w:cs="Arial"/>
          <w:sz w:val="18"/>
          <w:szCs w:val="18"/>
        </w:rPr>
        <w:t xml:space="preserve">5.9. Исполнитель вправе прекратить на основании </w:t>
      </w:r>
      <w:proofErr w:type="spellStart"/>
      <w:r w:rsidRPr="00CC39D3">
        <w:rPr>
          <w:rFonts w:cs="Arial"/>
          <w:sz w:val="18"/>
          <w:szCs w:val="18"/>
        </w:rPr>
        <w:t>п.п</w:t>
      </w:r>
      <w:proofErr w:type="spellEnd"/>
      <w:r w:rsidRPr="00CC39D3">
        <w:rPr>
          <w:rFonts w:cs="Arial"/>
          <w:sz w:val="18"/>
          <w:szCs w:val="18"/>
        </w:rPr>
        <w:t>. 4.6., 4.7., 7.1., 7.2., 7.3., 8.1. настоящего Договора, а также в случаях, установленных законодательством Российской Федерации и/или приостановить предоставление услуг на срок не более 30 (тридцати) дней.</w:t>
      </w:r>
    </w:p>
    <w:p w:rsidR="00CC39D3" w:rsidRPr="00CC39D3" w:rsidRDefault="00CC39D3" w:rsidP="00CC39D3">
      <w:pPr>
        <w:pStyle w:val="aff5"/>
        <w:jc w:val="both"/>
        <w:rPr>
          <w:rFonts w:cs="Arial"/>
        </w:rPr>
      </w:pPr>
      <w:r w:rsidRPr="00CC39D3">
        <w:rPr>
          <w:rFonts w:cs="Arial"/>
          <w:sz w:val="18"/>
          <w:szCs w:val="18"/>
        </w:rPr>
        <w:t xml:space="preserve">5.10. В случае возникновения спорных ситуаций, и/или нарушений </w:t>
      </w:r>
      <w:proofErr w:type="spellStart"/>
      <w:r w:rsidRPr="00CC39D3">
        <w:rPr>
          <w:rFonts w:cs="Arial"/>
          <w:sz w:val="18"/>
          <w:szCs w:val="18"/>
        </w:rPr>
        <w:t>п.п</w:t>
      </w:r>
      <w:proofErr w:type="spellEnd"/>
      <w:r w:rsidRPr="00CC39D3">
        <w:rPr>
          <w:rFonts w:cs="Arial"/>
          <w:sz w:val="18"/>
          <w:szCs w:val="18"/>
        </w:rPr>
        <w:t>. 3.2.7, 3.2.8, 3.2.9, 5.16, 5.17, 5.18, либо других ситуаций, которые, по мнению Исполнителя, могут повлечь за собой лишение, равно как и ограничение возможности пользоваться услугами Исполнителя для другого Абонента (физического или юридического лица), Исполнитель вправе приостановить предоставление услуг по настоящему Договору, не расторгая настоящего Договора, при этом абонентская плата списывается в полном объеме.</w:t>
      </w:r>
    </w:p>
    <w:p w:rsidR="00CC39D3" w:rsidRPr="00CC39D3" w:rsidRDefault="00CC39D3" w:rsidP="00CC39D3">
      <w:pPr>
        <w:pStyle w:val="aff5"/>
        <w:jc w:val="both"/>
        <w:rPr>
          <w:rFonts w:cs="Arial"/>
        </w:rPr>
      </w:pPr>
      <w:r w:rsidRPr="00CC39D3">
        <w:rPr>
          <w:rFonts w:cs="Arial"/>
          <w:sz w:val="18"/>
          <w:szCs w:val="18"/>
        </w:rPr>
        <w:t>5.11. Приостанавливая предоставление услуг по настоящему Договору, Исполнитель обязуется предупредить Абонента в течение 1 (одного) дня (для юридического лица) или в течение 24 часов (для физического лица) с момента приостановления предоставления услуги или заблаговременно, посредством электронных каналов связи и/или телефона, и/или факса, в соответствии с реквизитами Абонента, указанными в разделе 11 настоящего Договора.</w:t>
      </w:r>
    </w:p>
    <w:p w:rsidR="00CC39D3" w:rsidRPr="00CC39D3" w:rsidRDefault="00CC39D3" w:rsidP="00CC39D3">
      <w:pPr>
        <w:pStyle w:val="aff5"/>
        <w:jc w:val="both"/>
        <w:rPr>
          <w:rFonts w:cs="Arial"/>
        </w:rPr>
      </w:pPr>
      <w:r w:rsidRPr="00CC39D3">
        <w:rPr>
          <w:rFonts w:cs="Arial"/>
          <w:sz w:val="18"/>
          <w:szCs w:val="18"/>
        </w:rPr>
        <w:t xml:space="preserve">5.12. Исполнитель не осуществляет предварительную цензуру размещаемой или передаваемой информации, содержания </w:t>
      </w:r>
      <w:r w:rsidRPr="00CC39D3">
        <w:rPr>
          <w:rFonts w:cs="Arial"/>
          <w:sz w:val="18"/>
          <w:szCs w:val="18"/>
          <w:lang w:val="en-US"/>
        </w:rPr>
        <w:t>web</w:t>
      </w:r>
      <w:r w:rsidRPr="00CC39D3">
        <w:rPr>
          <w:rFonts w:cs="Arial"/>
          <w:sz w:val="18"/>
          <w:szCs w:val="18"/>
        </w:rPr>
        <w:t>-сервера и файлов Абонента на постоянной основе, однако Исполнитель оставляет за собой право, не вменяя себе это в обязанность, приостанавливать предоставление услуг и/или удалять информацию, содержание и файлы, причиняющие, по мнению Исполнителя, ущерб другим лицам, носящие оскорбительный характер или противоречащие действующему законодательству Российской Федерации.</w:t>
      </w:r>
    </w:p>
    <w:p w:rsidR="00CC39D3" w:rsidRPr="00CC39D3" w:rsidRDefault="00CC39D3" w:rsidP="00CC39D3">
      <w:pPr>
        <w:pStyle w:val="aff5"/>
        <w:jc w:val="both"/>
        <w:rPr>
          <w:rFonts w:cs="Arial"/>
        </w:rPr>
      </w:pPr>
      <w:r w:rsidRPr="00CC39D3">
        <w:rPr>
          <w:rFonts w:cs="Arial"/>
          <w:sz w:val="18"/>
          <w:szCs w:val="18"/>
        </w:rPr>
        <w:t xml:space="preserve">5.13. Исполнитель не препятствует доступу к содержанию, защищенному авторским правом, товарными знаками и другими знаками </w:t>
      </w:r>
      <w:proofErr w:type="spellStart"/>
      <w:r w:rsidRPr="00CC39D3">
        <w:rPr>
          <w:rFonts w:cs="Arial"/>
          <w:sz w:val="18"/>
          <w:szCs w:val="18"/>
        </w:rPr>
        <w:t>правообладания</w:t>
      </w:r>
      <w:proofErr w:type="spellEnd"/>
      <w:r w:rsidRPr="00CC39D3">
        <w:rPr>
          <w:rFonts w:cs="Arial"/>
          <w:sz w:val="18"/>
          <w:szCs w:val="18"/>
        </w:rPr>
        <w:t xml:space="preserve"> (включая права на интеллектуальную собственность) – далее по тексту «Права», в той мере, в какой эти Права сохраняют свою силу или таковую приобретают впоследствии для любых форм воспроизведения для всех средств передачи информации.</w:t>
      </w:r>
    </w:p>
    <w:p w:rsidR="00CC39D3" w:rsidRPr="00CC39D3" w:rsidRDefault="00CC39D3" w:rsidP="00CC39D3">
      <w:pPr>
        <w:pStyle w:val="aff5"/>
        <w:jc w:val="both"/>
        <w:rPr>
          <w:rFonts w:cs="Arial"/>
        </w:rPr>
      </w:pPr>
      <w:r w:rsidRPr="00CC39D3">
        <w:rPr>
          <w:rFonts w:cs="Arial"/>
          <w:sz w:val="18"/>
          <w:szCs w:val="18"/>
        </w:rPr>
        <w:t>5.14. Абонент обязан предоставить Исполнителю по его запросу документальное подтверждение наличия у Абонента права, лицензии, иного разрешения государственных органов, правообладателей, других лиц на размещение на технических ресурсах Исполнителя указанной в п.3.2.8 настоящего Договора информации.</w:t>
      </w:r>
    </w:p>
    <w:p w:rsidR="00CC39D3" w:rsidRPr="00CC39D3" w:rsidRDefault="00CC39D3" w:rsidP="00CC39D3">
      <w:pPr>
        <w:pStyle w:val="aff5"/>
        <w:jc w:val="both"/>
        <w:rPr>
          <w:rFonts w:cs="Arial"/>
        </w:rPr>
      </w:pPr>
      <w:r w:rsidRPr="00CC39D3">
        <w:rPr>
          <w:rFonts w:cs="Arial"/>
          <w:sz w:val="18"/>
          <w:szCs w:val="18"/>
        </w:rPr>
        <w:t>5.15. Исполнитель оставляет за собой право по своему усмотрению контролировать все или отдельные действия Абонента, равно как и не контролировать их вовсе на предмет соблюдения условий настоящего Договора.</w:t>
      </w:r>
    </w:p>
    <w:p w:rsidR="00CC39D3" w:rsidRPr="00CC39D3" w:rsidRDefault="00CC39D3" w:rsidP="00CC39D3">
      <w:pPr>
        <w:pStyle w:val="aff5"/>
        <w:jc w:val="both"/>
        <w:rPr>
          <w:rFonts w:cs="Arial"/>
        </w:rPr>
      </w:pPr>
      <w:r w:rsidRPr="00CC39D3">
        <w:rPr>
          <w:rFonts w:cs="Arial"/>
          <w:sz w:val="18"/>
          <w:szCs w:val="18"/>
        </w:rPr>
        <w:t>5.16. Любые действия Абонента или их последствия, которые, по мнению Исполнителя, могут повлечь за собой ущерб, лишение, равно как и ограничение возможности пользоваться услугами Исполнителя для другого Абонента Исполнителя или абонентов других операторов, признаются недопустимыми и являются достаточным основанием для расторжения настоящего Договора. Условия расторжения настоящего Договора изложены в разделе 7 настоящего Договора.</w:t>
      </w:r>
    </w:p>
    <w:p w:rsidR="00CC39D3" w:rsidRPr="00CC39D3" w:rsidRDefault="00CC39D3" w:rsidP="00CC39D3">
      <w:pPr>
        <w:pStyle w:val="aff5"/>
        <w:jc w:val="both"/>
        <w:rPr>
          <w:rFonts w:cs="Arial"/>
        </w:rPr>
      </w:pPr>
      <w:r w:rsidRPr="00CC39D3">
        <w:rPr>
          <w:rFonts w:cs="Arial"/>
          <w:sz w:val="18"/>
          <w:szCs w:val="18"/>
        </w:rPr>
        <w:t>5.17. Исполнитель вправе защищать своих Абонентов, равно как и технические ресурсы от неправомерных действий, в том числе от нежелательных почтовых рассылок. При возникновении таковых рассылок, Исполнитель имеет право блокировать массовые рассылки электронной почты.</w:t>
      </w:r>
    </w:p>
    <w:p w:rsidR="00CC39D3" w:rsidRPr="00CC39D3" w:rsidRDefault="00CC39D3" w:rsidP="00CC39D3">
      <w:pPr>
        <w:pStyle w:val="aff5"/>
        <w:jc w:val="both"/>
        <w:rPr>
          <w:rFonts w:cs="Arial"/>
        </w:rPr>
      </w:pPr>
      <w:r w:rsidRPr="00CC39D3">
        <w:rPr>
          <w:rFonts w:cs="Arial"/>
          <w:sz w:val="18"/>
          <w:szCs w:val="18"/>
        </w:rPr>
        <w:t xml:space="preserve">5.18. Технические ресурсы Исполнителя измеряются конечными числами. Исполнитель вправе индивидуально пересмотреть условия Договора, равно, как и расторгнуть Договор или приостановить его действие на основании </w:t>
      </w:r>
      <w:r w:rsidRPr="00CC39D3">
        <w:rPr>
          <w:rFonts w:cs="Arial"/>
          <w:sz w:val="18"/>
          <w:szCs w:val="18"/>
        </w:rPr>
        <w:br/>
        <w:t>пункта 5.16 настоящего Договора в случае, если технические ресурсы Исполнителя использованы в размере, превышающем стандартные условия настоящего Договора. В случае, когда Договором не оговорены конкретные ограничения и/или тарифы на используемый ресурс (включая, но не только, использование вычислительных ресурсов компьютеров Исполнителя и объемы передаваемой информации), за стандартный размер использования конкретного ресурса принимается средний для всех Абонентов, кроме данного и Абонентов, уже работающих с пересмотренными условиями, объем использования ресурса.</w:t>
      </w:r>
    </w:p>
    <w:p w:rsidR="00CC39D3" w:rsidRPr="00CC39D3" w:rsidRDefault="00CC39D3" w:rsidP="00CC39D3">
      <w:pPr>
        <w:pStyle w:val="aff5"/>
        <w:jc w:val="both"/>
        <w:rPr>
          <w:rFonts w:cs="Arial"/>
        </w:rPr>
      </w:pPr>
      <w:r w:rsidRPr="00CC39D3">
        <w:rPr>
          <w:rFonts w:cs="Arial"/>
          <w:sz w:val="18"/>
          <w:szCs w:val="18"/>
        </w:rPr>
        <w:t xml:space="preserve">5.19. Исполнитель вправе индивидуально пересмотреть условия Договора, равно как и приостановить его действие на основании пункта 5.10  настоящего Договора или расторгнуть Договор на основании пункта 5.16 настоящего Договора, в случае если технические ресурсы Исполнителя чрезмерно использованы (чрезмерное потребление процессорного времени/оперативной памяти (CPU/RAM), определенного Исполнителем), чрезмерно превышен трафик, определенный Исполнителем (например, Абонент использовал соотношение входящего трафика к исходящему близкое к 1/1, что не характерно для </w:t>
      </w:r>
      <w:r w:rsidRPr="00CC39D3">
        <w:rPr>
          <w:rFonts w:cs="Arial"/>
          <w:sz w:val="18"/>
          <w:szCs w:val="18"/>
          <w:lang w:val="en-US"/>
        </w:rPr>
        <w:t>web</w:t>
      </w:r>
      <w:r w:rsidRPr="00CC39D3">
        <w:rPr>
          <w:rFonts w:cs="Arial"/>
          <w:sz w:val="18"/>
          <w:szCs w:val="18"/>
        </w:rPr>
        <w:t>-сервера, обычно имеющего соотношение 1/3 или даже 1/5), чрезмерно использована полоса пропускания транспортных каналов Исполнителя (например, Абонент подвергся атаке типа «</w:t>
      </w:r>
      <w:r w:rsidRPr="00CC39D3">
        <w:rPr>
          <w:rFonts w:cs="Arial"/>
          <w:sz w:val="18"/>
          <w:szCs w:val="18"/>
          <w:lang w:val="en-US"/>
        </w:rPr>
        <w:t>Flood</w:t>
      </w:r>
      <w:r w:rsidRPr="00CC39D3">
        <w:rPr>
          <w:rFonts w:cs="Arial"/>
          <w:sz w:val="18"/>
          <w:szCs w:val="18"/>
        </w:rPr>
        <w:t>» или «</w:t>
      </w:r>
      <w:proofErr w:type="spellStart"/>
      <w:r w:rsidRPr="00CC39D3">
        <w:rPr>
          <w:rFonts w:cs="Arial"/>
          <w:sz w:val="18"/>
          <w:szCs w:val="18"/>
        </w:rPr>
        <w:t>DdoS</w:t>
      </w:r>
      <w:proofErr w:type="spellEnd"/>
      <w:r w:rsidRPr="00CC39D3">
        <w:rPr>
          <w:rFonts w:cs="Arial"/>
          <w:sz w:val="18"/>
          <w:szCs w:val="18"/>
        </w:rPr>
        <w:t>» по собственной вине или неосмотрительности).</w:t>
      </w:r>
    </w:p>
    <w:p w:rsidR="00CC39D3" w:rsidRPr="00CC39D3" w:rsidRDefault="00CC39D3" w:rsidP="00CC39D3">
      <w:pPr>
        <w:pStyle w:val="aff5"/>
        <w:jc w:val="both"/>
        <w:rPr>
          <w:rFonts w:cs="Arial"/>
          <w:sz w:val="18"/>
          <w:szCs w:val="18"/>
        </w:rPr>
      </w:pPr>
      <w:r w:rsidRPr="00CC39D3">
        <w:rPr>
          <w:rFonts w:cs="Arial"/>
          <w:sz w:val="18"/>
          <w:szCs w:val="18"/>
        </w:rPr>
        <w:t>5.20. Исполнитель не несет ответственности за работоспособность программного обеспечения, установленного Абонентом самостоятельно, равно как и обновленного до другой версии или переконфигурированного по усмотрению Абонента. Исполнитель оставляет за собой право предложить Абоненту услуги по сопровождению такого программного обеспечения. Любое программное обеспечение, самостоятельно устанавливаемое Абонентом или привлеченными им третьими лицами, эксплуатируются Абонентом на свой страх и риск, без какой-либо гарантии со стороны Исполнителя.</w:t>
      </w:r>
    </w:p>
    <w:p w:rsidR="00CC39D3" w:rsidRPr="00CC39D3" w:rsidRDefault="00CC39D3" w:rsidP="00CC39D3">
      <w:pPr>
        <w:pStyle w:val="aff5"/>
        <w:jc w:val="both"/>
        <w:rPr>
          <w:rFonts w:cs="Arial"/>
        </w:rPr>
      </w:pPr>
      <w:r w:rsidRPr="00CC39D3">
        <w:rPr>
          <w:rFonts w:cs="Arial"/>
          <w:sz w:val="18"/>
          <w:szCs w:val="18"/>
        </w:rPr>
        <w:lastRenderedPageBreak/>
        <w:t>5.21. Исполнитель имеет право оповещать Абонента по электронным каналам связи о своих новостях, новых и/или дополнительных услугах, специальных предложениях, скидках, рекламных акциях, публикациях, пресс-релизах, сообщать информацию технического характера и о производимых работах с оборудованием сети Исполнителя.</w:t>
      </w:r>
    </w:p>
    <w:p w:rsidR="00CC39D3" w:rsidRPr="00CC39D3" w:rsidRDefault="00CC39D3" w:rsidP="00CC39D3">
      <w:pPr>
        <w:pStyle w:val="aff5"/>
        <w:jc w:val="both"/>
        <w:rPr>
          <w:rFonts w:cs="Arial"/>
        </w:rPr>
      </w:pPr>
      <w:r w:rsidRPr="00CC39D3">
        <w:rPr>
          <w:rFonts w:cs="Arial"/>
          <w:sz w:val="18"/>
          <w:szCs w:val="18"/>
        </w:rPr>
        <w:t>5.22. Все сообщения по электронной почте к сотрудникам Исполнителя или в Отдел Продаж Исполнителя, или в Отдел технической поддержки Исполнителя, должны отправляться Абонентом с контактного адреса электронной почты, указанного в настоящем Договоре или в соответствующем разделе панели управления.</w:t>
      </w:r>
    </w:p>
    <w:p w:rsidR="00CC39D3" w:rsidRPr="00CC39D3" w:rsidRDefault="00CC39D3" w:rsidP="00CC39D3">
      <w:pPr>
        <w:pStyle w:val="aff5"/>
        <w:jc w:val="both"/>
        <w:rPr>
          <w:rFonts w:cs="Arial"/>
        </w:rPr>
      </w:pPr>
      <w:r w:rsidRPr="00CC39D3">
        <w:rPr>
          <w:rFonts w:cs="Arial"/>
          <w:sz w:val="18"/>
          <w:szCs w:val="18"/>
        </w:rPr>
        <w:t xml:space="preserve">5.23. Исполнитель не гарантирует работоспособность и совместимость программного обеспечения, разработанного Абонентом самостоятельно или с привлечением третьих лиц. </w:t>
      </w:r>
    </w:p>
    <w:p w:rsidR="00CC39D3" w:rsidRPr="00CC39D3" w:rsidRDefault="00CC39D3" w:rsidP="00CC39D3">
      <w:pPr>
        <w:pStyle w:val="aff5"/>
        <w:jc w:val="both"/>
        <w:rPr>
          <w:rFonts w:cs="Arial"/>
        </w:rPr>
      </w:pPr>
      <w:r w:rsidRPr="00CC39D3">
        <w:rPr>
          <w:rFonts w:cs="Arial"/>
          <w:sz w:val="18"/>
          <w:szCs w:val="18"/>
        </w:rPr>
        <w:t>5.24. Абоненту запрещается установка на абонируемый виртуальный сервер любого программного обеспечения, не имеющего прямого отношения к пользованию услугой виртуального хостинга (</w:t>
      </w:r>
      <w:r w:rsidRPr="00CC39D3">
        <w:rPr>
          <w:rFonts w:cs="Arial"/>
          <w:sz w:val="18"/>
          <w:szCs w:val="18"/>
          <w:lang w:val="en-US"/>
        </w:rPr>
        <w:t>proxy</w:t>
      </w:r>
      <w:r w:rsidRPr="00CC39D3">
        <w:rPr>
          <w:rFonts w:cs="Arial"/>
          <w:sz w:val="18"/>
          <w:szCs w:val="18"/>
        </w:rPr>
        <w:t xml:space="preserve">-, </w:t>
      </w:r>
      <w:proofErr w:type="spellStart"/>
      <w:r w:rsidRPr="00CC39D3">
        <w:rPr>
          <w:rFonts w:cs="Arial"/>
          <w:sz w:val="18"/>
          <w:szCs w:val="18"/>
        </w:rPr>
        <w:t>socks</w:t>
      </w:r>
      <w:proofErr w:type="spellEnd"/>
      <w:r w:rsidRPr="00CC39D3">
        <w:rPr>
          <w:rFonts w:cs="Arial"/>
          <w:sz w:val="18"/>
          <w:szCs w:val="18"/>
        </w:rPr>
        <w:t xml:space="preserve">-, </w:t>
      </w:r>
      <w:proofErr w:type="spellStart"/>
      <w:r w:rsidRPr="00CC39D3">
        <w:rPr>
          <w:rFonts w:cs="Arial"/>
          <w:sz w:val="18"/>
          <w:szCs w:val="18"/>
        </w:rPr>
        <w:t>irc</w:t>
      </w:r>
      <w:proofErr w:type="spellEnd"/>
      <w:r w:rsidRPr="00CC39D3">
        <w:rPr>
          <w:rFonts w:cs="Arial"/>
          <w:sz w:val="18"/>
          <w:szCs w:val="18"/>
        </w:rPr>
        <w:t xml:space="preserve">-серверы и </w:t>
      </w:r>
      <w:proofErr w:type="spellStart"/>
      <w:r w:rsidRPr="00CC39D3">
        <w:rPr>
          <w:rFonts w:cs="Arial"/>
          <w:sz w:val="18"/>
          <w:szCs w:val="18"/>
        </w:rPr>
        <w:t>irc</w:t>
      </w:r>
      <w:proofErr w:type="spellEnd"/>
      <w:r w:rsidRPr="00CC39D3">
        <w:rPr>
          <w:rFonts w:cs="Arial"/>
          <w:sz w:val="18"/>
          <w:szCs w:val="18"/>
        </w:rPr>
        <w:t xml:space="preserve">-боты, </w:t>
      </w:r>
      <w:r w:rsidRPr="00CC39D3">
        <w:rPr>
          <w:rFonts w:cs="Arial"/>
          <w:sz w:val="18"/>
          <w:szCs w:val="18"/>
          <w:lang w:val="en-US"/>
        </w:rPr>
        <w:t>torrent</w:t>
      </w:r>
      <w:r w:rsidRPr="00CC39D3">
        <w:rPr>
          <w:rFonts w:cs="Arial"/>
          <w:sz w:val="18"/>
          <w:szCs w:val="18"/>
        </w:rPr>
        <w:t>’ы, серверы мгновенных сообщений и подобные), а также любого другого не согласованного с Исполнителем программного обеспечения, функционирование которого затрагивает интересы других Абонентов и пользователей сети Интернет.</w:t>
      </w:r>
    </w:p>
    <w:p w:rsidR="00CC39D3" w:rsidRPr="00CC39D3" w:rsidRDefault="00CC39D3" w:rsidP="00CC39D3">
      <w:pPr>
        <w:pStyle w:val="aff5"/>
        <w:jc w:val="both"/>
        <w:rPr>
          <w:rFonts w:cs="Arial"/>
        </w:rPr>
      </w:pPr>
      <w:r w:rsidRPr="00CC39D3">
        <w:rPr>
          <w:rFonts w:cs="Arial"/>
          <w:sz w:val="18"/>
          <w:szCs w:val="18"/>
        </w:rPr>
        <w:t>5.25. Исполнитель по своему усмотрению и без предварительного уведомления вправе приостановить, заблокировать или запретить использование программного обеспечения Абонентов в случае, если эксплуатация такого программного обеспечения вредоносна, прямо или косвенно приводит или может привести к аварийным ситуациям, нарушает безопасность и целостность данных, необходимых для предоставления Исполнителем своих услуг.</w:t>
      </w:r>
    </w:p>
    <w:p w:rsidR="00CC39D3" w:rsidRPr="00CC39D3" w:rsidRDefault="00CC39D3" w:rsidP="00F07FE7">
      <w:pPr>
        <w:pStyle w:val="aff5"/>
        <w:rPr>
          <w:rFonts w:cs="Arial"/>
          <w:sz w:val="18"/>
          <w:szCs w:val="18"/>
        </w:rPr>
      </w:pPr>
      <w:r w:rsidRPr="00CC39D3">
        <w:rPr>
          <w:rFonts w:cs="Arial"/>
          <w:sz w:val="18"/>
          <w:szCs w:val="18"/>
        </w:rPr>
        <w:t>5.26. Любая переписка уполномоченных лиц Исполнителя и Абонента, включая переписку по электронной почте, относится в общем случае к информации конфиденциального характера, независимо от того, есть ли в письме указание на конфиденциальность.</w:t>
      </w:r>
      <w:r w:rsidRPr="00CC39D3">
        <w:rPr>
          <w:rFonts w:cs="Arial"/>
          <w:sz w:val="18"/>
          <w:szCs w:val="18"/>
        </w:rPr>
        <w:br/>
        <w:t>Стороны обязуются без письменного согласия другой стороны не разглашать в период договорных отношений и в течение 5 (пяти) лет после их прекращения указанную выше конфиденциальную информацию, а так же не совершать в тот же срок каких-либо действий, которые могут привести к разглашению указанной конфиденциальной информации, если иное не установлено законом.</w:t>
      </w:r>
      <w:r w:rsidRPr="00CC39D3">
        <w:rPr>
          <w:rFonts w:cs="Arial"/>
          <w:sz w:val="18"/>
          <w:szCs w:val="18"/>
        </w:rPr>
        <w:br/>
        <w:t>Учитывая оперативность ответов Исполнителя при переписке, следует иметь в виду, что любые взгляды, мнения, точка зрения,  рекомендации, которые содержатся в письме уполномоченного лица Исполнителя, могут не совпадать с официальной точкой зрения Исполнителя и отражают только профессиональную точку зрения отправителя письма.</w:t>
      </w:r>
    </w:p>
    <w:p w:rsidR="00CC39D3" w:rsidRPr="00CC39D3" w:rsidRDefault="00CC39D3" w:rsidP="00F07FE7">
      <w:pPr>
        <w:pStyle w:val="aff5"/>
        <w:rPr>
          <w:rFonts w:cs="Arial"/>
          <w:sz w:val="18"/>
          <w:szCs w:val="18"/>
        </w:rPr>
      </w:pPr>
      <w:r w:rsidRPr="00CC39D3">
        <w:rPr>
          <w:rFonts w:cs="Arial"/>
          <w:sz w:val="18"/>
          <w:szCs w:val="18"/>
        </w:rPr>
        <w:t xml:space="preserve">Официальная точка зрения Исполнителя по тем или иным вопросам, как правило, публикуется на </w:t>
      </w:r>
      <w:proofErr w:type="spellStart"/>
      <w:r w:rsidRPr="00CC39D3">
        <w:rPr>
          <w:rFonts w:cs="Arial"/>
          <w:sz w:val="18"/>
          <w:szCs w:val="18"/>
        </w:rPr>
        <w:t>web</w:t>
      </w:r>
      <w:proofErr w:type="spellEnd"/>
      <w:r w:rsidRPr="00CC39D3">
        <w:rPr>
          <w:rFonts w:cs="Arial"/>
          <w:sz w:val="18"/>
          <w:szCs w:val="18"/>
        </w:rPr>
        <w:t xml:space="preserve">-сервере </w:t>
      </w:r>
      <w:r w:rsidRPr="00C25591">
        <w:rPr>
          <w:rFonts w:cs="Arial"/>
          <w:color w:val="0D0D0D" w:themeColor="text1" w:themeTint="F2"/>
          <w:sz w:val="18"/>
          <w:szCs w:val="18"/>
        </w:rPr>
        <w:t xml:space="preserve">Исполнителя </w:t>
      </w:r>
      <w:hyperlink r:id="rId14" w:history="1">
        <w:r w:rsidR="00F07FE7" w:rsidRPr="00C25591">
          <w:rPr>
            <w:rStyle w:val="a3"/>
            <w:rFonts w:cs="Arial"/>
            <w:color w:val="0D0D0D" w:themeColor="text1" w:themeTint="F2"/>
            <w:sz w:val="18"/>
            <w:szCs w:val="18"/>
            <w:u w:val="none"/>
          </w:rPr>
          <w:t>https://www.rusonyx.ru</w:t>
        </w:r>
      </w:hyperlink>
      <w:r w:rsidRPr="00C25591">
        <w:rPr>
          <w:rFonts w:cs="Arial"/>
          <w:color w:val="0D0D0D" w:themeColor="text1" w:themeTint="F2"/>
          <w:sz w:val="18"/>
          <w:szCs w:val="18"/>
        </w:rPr>
        <w:t xml:space="preserve">, </w:t>
      </w:r>
      <w:r w:rsidRPr="00CC39D3">
        <w:rPr>
          <w:rFonts w:cs="Arial"/>
          <w:sz w:val="18"/>
          <w:szCs w:val="18"/>
        </w:rPr>
        <w:t>кроме того, в некоторых случаях она может быть сообщена письменно в ответ на официальный письменный запрос, что может потребовать значительного времени.</w:t>
      </w:r>
    </w:p>
    <w:p w:rsidR="00CC39D3" w:rsidRPr="00CC39D3" w:rsidRDefault="00CC39D3" w:rsidP="00CC39D3">
      <w:pPr>
        <w:pStyle w:val="10"/>
        <w:jc w:val="both"/>
        <w:rPr>
          <w:rFonts w:cs="Arial"/>
          <w:sz w:val="18"/>
          <w:szCs w:val="18"/>
        </w:rPr>
      </w:pPr>
      <w:r w:rsidRPr="00CC39D3">
        <w:rPr>
          <w:rFonts w:cs="Arial"/>
          <w:sz w:val="18"/>
          <w:szCs w:val="18"/>
        </w:rPr>
        <w:t>5.27. Акт и счет-фактура по предоставленным услугам отправляются Абоненту (юридическому лицу) Почтой России, в течение 10 (десяти) рабочих дней после окончания очередного отчетного периода предоставления услуг Исполнителем при наличии запроса Абонента. Запрос с предоставлением реквизитов компании Абонент направляет на электронный адрес </w:t>
      </w:r>
      <w:hyperlink r:id="rId15" w:tooltip="mailto:buh@rusonyx.ru" w:history="1">
        <w:r w:rsidRPr="00CC39D3">
          <w:rPr>
            <w:rFonts w:cs="Arial"/>
            <w:sz w:val="18"/>
            <w:szCs w:val="18"/>
          </w:rPr>
          <w:t>buh@rusonyx.ru</w:t>
        </w:r>
      </w:hyperlink>
      <w:r w:rsidRPr="00CC39D3">
        <w:rPr>
          <w:rFonts w:cs="Arial"/>
          <w:sz w:val="18"/>
          <w:szCs w:val="18"/>
        </w:rPr>
        <w:t>. После получения запроса акт и счет-фактура высылаются ежемесячно.</w:t>
      </w:r>
    </w:p>
    <w:p w:rsidR="00CC39D3" w:rsidRPr="00CC39D3" w:rsidRDefault="00CC39D3" w:rsidP="00CC39D3">
      <w:pPr>
        <w:pStyle w:val="1f4"/>
        <w:jc w:val="both"/>
        <w:rPr>
          <w:rFonts w:ascii="Arial" w:eastAsia="MS Mincho" w:hAnsi="Arial" w:cs="Arial"/>
          <w:sz w:val="18"/>
          <w:szCs w:val="18"/>
        </w:rPr>
      </w:pPr>
      <w:r w:rsidRPr="00CC39D3">
        <w:rPr>
          <w:rFonts w:ascii="Arial" w:eastAsia="MS Mincho" w:hAnsi="Arial" w:cs="Arial"/>
          <w:sz w:val="18"/>
          <w:szCs w:val="18"/>
        </w:rPr>
        <w:t xml:space="preserve">В качестве отчетного периода по настоящему Договору по умолчанию установлен 1 (один) Календарный месяц, если иное явно не указано для услуги в Приложении № 3 к Договору. </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Акт и счет-фактура может быть направлен Заказчику по системе электронного документооборота (через 1С-Такском) с применением усиленной квалифицированной электронной подписи Компании, что не требует последующей отправки в адрес Заказчика оригиналов Акта и счета-фактуры в бумажном виде.</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Абонент отвечает за своевременное предоставление всех своих реквизитов организации, необходимых для оформления Акта и счета-фактуры. Абонент обязан сообщать об изменении своих реквизитов, в том числе, почтового адреса, не позднее 5 (пяти) рабочих дней после таких изменений.</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В случае наличия обоснованных сомнений в достоверности реквизитов Абонента, в частности при возврате почтовой корреспонденции с пометкой об отсутствии адресата, а также при систематическом невозврате Абонентом подписанных им экземпляров Акта, - отправка Актов и счетов-фактур по почте может быть приостановлена Исполнителем до устранения Абонентом нарушений.</w:t>
      </w:r>
    </w:p>
    <w:p w:rsidR="00CC39D3" w:rsidRPr="00CC39D3" w:rsidRDefault="00CC39D3" w:rsidP="00CC39D3">
      <w:pPr>
        <w:pStyle w:val="1f4"/>
        <w:jc w:val="both"/>
        <w:rPr>
          <w:rFonts w:ascii="Arial" w:hAnsi="Arial" w:cs="Arial"/>
        </w:rPr>
      </w:pPr>
      <w:r w:rsidRPr="00CC39D3">
        <w:rPr>
          <w:rFonts w:ascii="Arial" w:hAnsi="Arial" w:cs="Arial"/>
          <w:sz w:val="18"/>
          <w:szCs w:val="18"/>
        </w:rPr>
        <w:t>При отсутствии обоснованных претензий со стороны Абонента в течение 5 (пяти) дней с момента получения Акта, услуги считаются предоставленными Исполнителем и принятыми Абонентом должным образом и в объеме, указанном в Акте. В срок не позднее 5 (пяти) дней после получения Акта Абонент обязан подписать предоставленный ему Исполнителем Акт или же направить письменно мотивированные возражения в тот же срок.</w:t>
      </w:r>
      <w:r w:rsidRPr="00CC39D3">
        <w:rPr>
          <w:rFonts w:ascii="Arial" w:hAnsi="Arial" w:cs="Arial"/>
          <w:bCs/>
          <w:sz w:val="18"/>
          <w:szCs w:val="18"/>
        </w:rPr>
        <w:t xml:space="preserve"> После подписания Абонент незамедлительно направляет Исполнителю его экземпляр Акта по почте </w:t>
      </w:r>
      <w:r w:rsidRPr="00CC39D3">
        <w:rPr>
          <w:rFonts w:ascii="Arial" w:eastAsia="MS Mincho" w:hAnsi="Arial" w:cs="Arial"/>
          <w:sz w:val="18"/>
          <w:szCs w:val="18"/>
        </w:rPr>
        <w:t xml:space="preserve">(возможно без уведомления о вручении). </w:t>
      </w:r>
    </w:p>
    <w:p w:rsidR="00CC39D3" w:rsidRPr="00CC39D3" w:rsidRDefault="00CC39D3" w:rsidP="00CC39D3">
      <w:pPr>
        <w:pStyle w:val="1f4"/>
        <w:jc w:val="both"/>
        <w:rPr>
          <w:rFonts w:ascii="Arial" w:hAnsi="Arial" w:cs="Arial"/>
        </w:rPr>
      </w:pPr>
      <w:r w:rsidRPr="00CC39D3">
        <w:rPr>
          <w:rFonts w:ascii="Arial" w:hAnsi="Arial" w:cs="Arial"/>
          <w:bCs/>
          <w:sz w:val="18"/>
          <w:szCs w:val="18"/>
        </w:rPr>
        <w:t>При не</w:t>
      </w:r>
      <w:r w:rsidR="00C25591">
        <w:rPr>
          <w:rFonts w:ascii="Arial" w:hAnsi="Arial" w:cs="Arial"/>
          <w:bCs/>
          <w:sz w:val="18"/>
          <w:szCs w:val="18"/>
        </w:rPr>
        <w:t xml:space="preserve"> </w:t>
      </w:r>
      <w:r w:rsidRPr="00CC39D3">
        <w:rPr>
          <w:rFonts w:ascii="Arial" w:hAnsi="Arial" w:cs="Arial"/>
          <w:bCs/>
          <w:sz w:val="18"/>
          <w:szCs w:val="18"/>
        </w:rPr>
        <w:t xml:space="preserve">подписании </w:t>
      </w:r>
      <w:r w:rsidRPr="00CC39D3">
        <w:rPr>
          <w:rFonts w:ascii="Arial" w:hAnsi="Arial" w:cs="Arial"/>
          <w:sz w:val="18"/>
          <w:szCs w:val="18"/>
        </w:rPr>
        <w:t>Абонентом</w:t>
      </w:r>
      <w:r w:rsidRPr="00CC39D3">
        <w:rPr>
          <w:rFonts w:ascii="Arial" w:hAnsi="Arial" w:cs="Arial"/>
          <w:bCs/>
          <w:sz w:val="18"/>
          <w:szCs w:val="18"/>
        </w:rPr>
        <w:t xml:space="preserve"> Акта, непредоставлении мотивированного отказа от его подписания в указанный срок, неполучении Исполнителем его экземпляра Акта, датой предоставления услуг будет считаться дата, указанная в Акте. </w:t>
      </w:r>
      <w:r w:rsidRPr="00CC39D3">
        <w:rPr>
          <w:rFonts w:ascii="Arial" w:hAnsi="Arial" w:cs="Arial"/>
          <w:sz w:val="18"/>
          <w:szCs w:val="18"/>
        </w:rPr>
        <w:t xml:space="preserve">Необоснованное уклонение Абонента от подписания и/или направления Исполнителю его экземпляра Акта считается нарушением Абонентом настоящего Договора. </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5.28. Предоставление Абонентом сведений о себе.</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Все сведения (данные) об Абоненте, включая персональные данные физических лиц, далее "сведения об Абоненте", Исполнитель получает и обрабатывает только в целях исполнения настоящего Договора, если иное не установлено действующим законодательством или соглашением с Абонентом, разрешением Абонента.</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В случае предъявления Исполнителю претензий со стороны третьих лиц по использованию Абонентом услуг Исполнителя, Абонент дает согласие на раскрытие Исполнителем сведений (реквизитов, как в п.5.7 Договора) об Абоненте третьему лицу для целей урегулирования спора между Абонентом и третьим лицом. Кроме того, сведения об Абоненте могут быть раскрыты Исполнителем третьим лицам в предусмотренных законом случаях.</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 xml:space="preserve">Абонент разрешает предоставить сведения о себе третьим лицам (партнерам Исполнителя), если это требуется по заказанным Абонентом услугам во исполнение настоящего Договора. Отказ (включая отзыв разрешения) предоставить </w:t>
      </w:r>
      <w:r w:rsidRPr="00CC39D3">
        <w:rPr>
          <w:rStyle w:val="HTML"/>
          <w:rFonts w:ascii="Arial" w:eastAsia="DejaVu Sans" w:hAnsi="Arial" w:cs="Arial"/>
          <w:sz w:val="18"/>
          <w:szCs w:val="18"/>
        </w:rPr>
        <w:lastRenderedPageBreak/>
        <w:t xml:space="preserve">сведения об Абоненте партнеру Исполнителя может означать невозможность предоставить Абоненту соответствующую или связанную с ней услугу. </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Исполнитель может потребовать от Абонента письменное разрешение на предоставление сведений об Абоненте партнеру Исполнителя, полагая разрешение в настоящем Договоре не достаточным.</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Исполнитель может потребовать от Абонента предоставить сведения об Абоненте непосредственно партнеру Исполнителя, который участвует в предоставлении услуги.</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Исполнитель может потребовать от Абонента предоставить документы (включая копии) для подтверждения сведений об Абоненте, в том числе предоставить эти документы (включая копии) непосредственно партнеру Исполнителя, который участвует в предоставлении услуги.</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 xml:space="preserve">Перечень и порядок предоставления сведений об Абоненте и подтверждающих их документов (включая копии) определяется законом, нормативными правовыми актами (правилами оказания услуг) органов исполнительной власти, правилами оказания услуг коммерческих и некоммерческих организаций, а также настоящим Договором. Перечень и порядок предоставления сведений об Абоненте могут быть изложены непосредственно на </w:t>
      </w:r>
      <w:proofErr w:type="spellStart"/>
      <w:r w:rsidRPr="00CC39D3">
        <w:rPr>
          <w:rStyle w:val="HTML"/>
          <w:rFonts w:ascii="Arial" w:eastAsia="DejaVu Sans" w:hAnsi="Arial" w:cs="Arial"/>
          <w:sz w:val="18"/>
          <w:szCs w:val="18"/>
        </w:rPr>
        <w:t>web</w:t>
      </w:r>
      <w:proofErr w:type="spellEnd"/>
      <w:r w:rsidRPr="00CC39D3">
        <w:rPr>
          <w:rStyle w:val="HTML"/>
          <w:rFonts w:ascii="Arial" w:eastAsia="DejaVu Sans" w:hAnsi="Arial" w:cs="Arial"/>
          <w:sz w:val="18"/>
          <w:szCs w:val="18"/>
        </w:rPr>
        <w:t>-сервере Исполнителя или в ссылке на указанные выше нормативные документы. Исполнитель может принимать сведения об Абоненте по электронным каналам связи в смысле п.2.4 настоящего Договора, если это не противоречит указанным выше нормативным документам.</w:t>
      </w:r>
    </w:p>
    <w:p w:rsidR="00CC39D3" w:rsidRPr="00CC39D3" w:rsidRDefault="00CC39D3" w:rsidP="00CC39D3">
      <w:pPr>
        <w:pStyle w:val="1f4"/>
        <w:jc w:val="both"/>
        <w:rPr>
          <w:rFonts w:ascii="Arial" w:hAnsi="Arial" w:cs="Arial"/>
        </w:rPr>
      </w:pPr>
      <w:r w:rsidRPr="00CC39D3">
        <w:rPr>
          <w:rStyle w:val="HTML"/>
          <w:rFonts w:ascii="Arial" w:eastAsia="DejaVu Sans" w:hAnsi="Arial" w:cs="Arial"/>
          <w:sz w:val="18"/>
          <w:szCs w:val="18"/>
        </w:rPr>
        <w:t>Непредоставление, несвоевременное предоставление Абонентом сведений о себе, включая их изменение, подтверждающих их документов (включая копии) может привести к приостановлению или прекращению предоставления соответствующих и/или связанных с ними услуг. Внесенная за такие услуги оплата не возвращается в части уже предоставленных услуг и возмещения расходов Исполнителя на их предоставление, включая подготовку к предоставлению данных услуг.</w:t>
      </w:r>
    </w:p>
    <w:p w:rsidR="00CC39D3" w:rsidRPr="00CC39D3" w:rsidRDefault="00CC39D3" w:rsidP="00CC39D3">
      <w:pPr>
        <w:pStyle w:val="aff5"/>
        <w:jc w:val="both"/>
        <w:rPr>
          <w:rFonts w:cs="Arial"/>
          <w:sz w:val="18"/>
          <w:szCs w:val="18"/>
        </w:rPr>
      </w:pPr>
    </w:p>
    <w:p w:rsidR="00CC39D3" w:rsidRPr="00CC39D3" w:rsidRDefault="00CC39D3" w:rsidP="00CC39D3">
      <w:pPr>
        <w:pStyle w:val="aff5"/>
        <w:jc w:val="both"/>
        <w:rPr>
          <w:rFonts w:cs="Arial"/>
        </w:rPr>
      </w:pPr>
      <w:r w:rsidRPr="00CC39D3">
        <w:rPr>
          <w:rFonts w:cs="Arial"/>
          <w:sz w:val="18"/>
          <w:szCs w:val="18"/>
        </w:rPr>
        <w:t>6. ОТВЕТСТВЕННОСТЬ СТОРОН</w:t>
      </w:r>
    </w:p>
    <w:p w:rsidR="00CC39D3" w:rsidRPr="00CC39D3" w:rsidRDefault="00CC39D3" w:rsidP="00CC39D3">
      <w:pPr>
        <w:pStyle w:val="aff5"/>
        <w:jc w:val="both"/>
        <w:rPr>
          <w:rFonts w:cs="Arial"/>
        </w:rPr>
      </w:pPr>
      <w:r w:rsidRPr="00CC39D3">
        <w:rPr>
          <w:rFonts w:cs="Arial"/>
          <w:sz w:val="18"/>
          <w:szCs w:val="18"/>
        </w:rPr>
        <w:t>6.1. Меры ответственности Сторон, не предусмотренные в настоящем Договоре, применяются в соответствии с нормами законодательства, действующего на территории Российской Федерации.</w:t>
      </w:r>
    </w:p>
    <w:p w:rsidR="00CC39D3" w:rsidRPr="00CC39D3" w:rsidRDefault="00CC39D3" w:rsidP="00CC39D3">
      <w:pPr>
        <w:pStyle w:val="aff5"/>
        <w:jc w:val="both"/>
        <w:rPr>
          <w:rFonts w:cs="Arial"/>
        </w:rPr>
      </w:pPr>
      <w:r w:rsidRPr="00CC39D3">
        <w:rPr>
          <w:rFonts w:cs="Arial"/>
          <w:sz w:val="18"/>
          <w:szCs w:val="18"/>
        </w:rPr>
        <w:t>6.2. За невыполнение или ненадлежащее выполнение обязательств по настоящему Договору Исполнитель и Абонент несут имущественную ответственность в соответствии с условиями настоящего Договора, Приложениями к нему и действующим законодательством Российской Федерации.</w:t>
      </w:r>
    </w:p>
    <w:p w:rsidR="00CC39D3" w:rsidRPr="00CC39D3" w:rsidRDefault="00CC39D3" w:rsidP="00CC39D3">
      <w:pPr>
        <w:pStyle w:val="aff5"/>
        <w:jc w:val="both"/>
        <w:rPr>
          <w:rFonts w:cs="Arial"/>
        </w:rPr>
      </w:pPr>
      <w:r w:rsidRPr="00CC39D3">
        <w:rPr>
          <w:rFonts w:cs="Arial"/>
          <w:sz w:val="18"/>
          <w:szCs w:val="18"/>
        </w:rPr>
        <w:t xml:space="preserve">6.3. Абонент самостоятельно отвечает за содержание информации, передаваемой им или иным лицом под его сетевыми реквизитами (набор сетевых имен – </w:t>
      </w:r>
      <w:proofErr w:type="spellStart"/>
      <w:r w:rsidRPr="00CC39D3">
        <w:rPr>
          <w:rFonts w:cs="Arial"/>
          <w:sz w:val="18"/>
          <w:szCs w:val="18"/>
        </w:rPr>
        <w:t>login</w:t>
      </w:r>
      <w:proofErr w:type="spellEnd"/>
      <w:r w:rsidRPr="00CC39D3">
        <w:rPr>
          <w:rFonts w:cs="Arial"/>
          <w:sz w:val="18"/>
          <w:szCs w:val="18"/>
        </w:rPr>
        <w:t xml:space="preserve"> и прочая информация, авторизующая Абонента) по сети Интернет и собственным ресурсам Исполнителя: за ее достоверность, чистоту от претензий третьих лиц и правомерность ее распространения. Исполнитель не отвечает за содержание информации, передаваемой Абонентом по сети Интернет и собственным ресурсам Исполнителя.</w:t>
      </w:r>
    </w:p>
    <w:p w:rsidR="00CC39D3" w:rsidRPr="00CC39D3" w:rsidRDefault="00CC39D3" w:rsidP="00CC39D3">
      <w:pPr>
        <w:pStyle w:val="aff5"/>
        <w:jc w:val="both"/>
        <w:rPr>
          <w:rFonts w:cs="Arial"/>
        </w:rPr>
      </w:pPr>
      <w:r w:rsidRPr="00CC39D3">
        <w:rPr>
          <w:rFonts w:cs="Arial"/>
          <w:sz w:val="18"/>
          <w:szCs w:val="18"/>
        </w:rPr>
        <w:t>6.4. Абонент, используя услуги Исполнителя и сети Интернет, самостоятельно отвечает за ущерб, причиненный его действием или бездействием (лично Абонентом или иным лицом под сетевыми реквизитами Абонента) личности или имуществу граждан, юридических лиц, государства или нравственным принципам общества.</w:t>
      </w:r>
    </w:p>
    <w:p w:rsidR="00CC39D3" w:rsidRPr="00CC39D3" w:rsidRDefault="00CC39D3" w:rsidP="00CC39D3">
      <w:pPr>
        <w:pStyle w:val="aff5"/>
        <w:jc w:val="both"/>
        <w:rPr>
          <w:rFonts w:cs="Arial"/>
        </w:rPr>
      </w:pPr>
      <w:r w:rsidRPr="00CC39D3">
        <w:rPr>
          <w:rFonts w:cs="Arial"/>
          <w:sz w:val="18"/>
          <w:szCs w:val="18"/>
        </w:rPr>
        <w:t>6.5. Исполнитель оставляет за собой право временно прекратить предоставление услуг Абоненту в случае нарушения Абонентом правил работы в сети, определяемых настоящим Договором.</w:t>
      </w:r>
    </w:p>
    <w:p w:rsidR="00CC39D3" w:rsidRPr="00CC39D3" w:rsidRDefault="00CC39D3" w:rsidP="00CC39D3">
      <w:pPr>
        <w:pStyle w:val="aff5"/>
        <w:jc w:val="both"/>
        <w:rPr>
          <w:rFonts w:cs="Arial"/>
        </w:rPr>
      </w:pPr>
      <w:r w:rsidRPr="00CC39D3">
        <w:rPr>
          <w:rFonts w:cs="Arial"/>
          <w:sz w:val="18"/>
          <w:szCs w:val="18"/>
        </w:rPr>
        <w:t>6.6. Исполнитель не несет ответственности перед Абонентом за задержки, перебои в работе и невозможность полноценного использования собственных ресурсов Исполнителя, происходящие прямо или косвенно по причине действия или бездействия третьих лиц и/или неработоспособностью транспортно-информационных каналов, находящихся за пределами собственных ресурсов Исполнителя.</w:t>
      </w:r>
    </w:p>
    <w:p w:rsidR="00CC39D3" w:rsidRPr="00CC39D3" w:rsidRDefault="00CC39D3" w:rsidP="00CC39D3">
      <w:pPr>
        <w:pStyle w:val="aff5"/>
        <w:jc w:val="both"/>
        <w:rPr>
          <w:rFonts w:cs="Arial"/>
        </w:rPr>
      </w:pPr>
      <w:r w:rsidRPr="00CC39D3">
        <w:rPr>
          <w:rFonts w:cs="Arial"/>
          <w:sz w:val="18"/>
          <w:szCs w:val="18"/>
        </w:rPr>
        <w:t>6.7. Исполнитель не несет ответственности за качество линий связи, если их организуют другие организации.</w:t>
      </w:r>
    </w:p>
    <w:p w:rsidR="00CC39D3" w:rsidRPr="00CC39D3" w:rsidRDefault="00CC39D3" w:rsidP="00CC39D3">
      <w:pPr>
        <w:pStyle w:val="aff5"/>
        <w:jc w:val="both"/>
        <w:rPr>
          <w:rFonts w:cs="Arial"/>
        </w:rPr>
      </w:pPr>
      <w:r w:rsidRPr="00CC39D3">
        <w:rPr>
          <w:rFonts w:cs="Arial"/>
          <w:sz w:val="18"/>
          <w:szCs w:val="18"/>
        </w:rPr>
        <w:t xml:space="preserve">6.8. Исполнитель не несет ответственности за упущенную прибыль и любые косвенные убытки, понесенные Абонентом в период использования или неиспользования услуг Исполнителя (полного или частичного). </w:t>
      </w:r>
    </w:p>
    <w:p w:rsidR="00CC39D3" w:rsidRPr="00CC39D3" w:rsidRDefault="00CC39D3" w:rsidP="00CC39D3">
      <w:pPr>
        <w:pStyle w:val="aff5"/>
        <w:jc w:val="both"/>
        <w:rPr>
          <w:rFonts w:cs="Arial"/>
        </w:rPr>
      </w:pPr>
      <w:r w:rsidRPr="00CC39D3">
        <w:rPr>
          <w:rFonts w:cs="Arial"/>
          <w:sz w:val="18"/>
          <w:szCs w:val="18"/>
        </w:rPr>
        <w:t xml:space="preserve">Исполнитель отвечает за ущерб, понесенный Абонентом в результате использования или неиспользования услуг Исполнителя (полного или частичного), только при наличии прямой вины самого Исполнителя.  </w:t>
      </w:r>
    </w:p>
    <w:p w:rsidR="00CC39D3" w:rsidRPr="00CC39D3" w:rsidRDefault="00CC39D3" w:rsidP="00CC39D3">
      <w:pPr>
        <w:pStyle w:val="aff5"/>
        <w:jc w:val="both"/>
        <w:rPr>
          <w:rFonts w:cs="Arial"/>
        </w:rPr>
      </w:pPr>
      <w:r w:rsidRPr="00CC39D3">
        <w:rPr>
          <w:rFonts w:cs="Arial"/>
          <w:sz w:val="18"/>
          <w:szCs w:val="18"/>
        </w:rPr>
        <w:t>Максимальный размер ответственности Исполнителя составляет сумму, пропорциональную по дням доле фиксированной абонентской платы за период неоказания или ненадлежащего оказания услуг. При повременной оплате услуг максимальный размер ответственности Исполнителя уменьшается на сумму по оплате услуг, которыми Абонент фактически воспользовался. При оплате разовых услуг максимальный размер ответственности Исполнителя составляет сумму, уплаченную Абонентом за данную разовую услугу. Кроме того, размер ответственности Исполнителя уменьшается на величину банковской комиссии при перечислении Абоненту денежных средств в безналичной форме.</w:t>
      </w:r>
    </w:p>
    <w:p w:rsidR="00CC39D3" w:rsidRPr="00CC39D3" w:rsidRDefault="00CC39D3" w:rsidP="00CC39D3">
      <w:pPr>
        <w:pStyle w:val="aff5"/>
        <w:jc w:val="both"/>
        <w:rPr>
          <w:rFonts w:cs="Arial"/>
          <w:sz w:val="18"/>
          <w:szCs w:val="18"/>
        </w:rPr>
      </w:pPr>
      <w:r w:rsidRPr="00CC39D3">
        <w:rPr>
          <w:rFonts w:cs="Arial"/>
          <w:sz w:val="18"/>
          <w:szCs w:val="18"/>
        </w:rPr>
        <w:t>6.9. Поскольку Интернет является добровольным объединением различных сетей и ресурсов, Исполнитель не несет ответственности за нормальное функционирование Сети Интернет или ее частей, равно как и за их доступность для Абонента. Исполнитель не несет ответственность и не дает гарантий явных или неявных (в том числе гарантий соблюдения прав или пригодности для конкретной цели) на любую информацию, товар или услуги, полученные через сеть Интернет, в том числе, если они размещены на собственных ресурсах Исполнителя.</w:t>
      </w:r>
    </w:p>
    <w:p w:rsidR="00CC39D3" w:rsidRPr="00CC39D3" w:rsidRDefault="00CC39D3" w:rsidP="00CC39D3">
      <w:pPr>
        <w:pStyle w:val="aff5"/>
        <w:jc w:val="both"/>
        <w:rPr>
          <w:rFonts w:cs="Arial"/>
        </w:rPr>
      </w:pPr>
      <w:r w:rsidRPr="00CC39D3">
        <w:rPr>
          <w:rFonts w:cs="Arial"/>
          <w:sz w:val="18"/>
          <w:szCs w:val="18"/>
        </w:rPr>
        <w:t>6.10. Любые услуги, предоставляемые Абоненту Исполнителем связаны с функционированием сети Интернет как на технических ресурсах Исполнителя, так и за их пределами. Исполнитель не несет ответственности за изменение свойств, функций и качества услуг, предоставляемых Абоненту, если таковые явно не описаны в Договоре и Приложениях к нему. Исполнитель не несет ответственности за качество, безошибочность и отсутствие вредоносных и/или противоправных компонентов в используемом на серверах Исполнителя и других серверах сети Интернет или предлагаемом Абоненту программном обеспечении, если таковое не разработано самим Исполнителем.</w:t>
      </w:r>
    </w:p>
    <w:p w:rsidR="00CC39D3" w:rsidRPr="00CC39D3" w:rsidRDefault="00CC39D3" w:rsidP="00CC39D3">
      <w:pPr>
        <w:pStyle w:val="aff5"/>
        <w:jc w:val="both"/>
        <w:rPr>
          <w:rFonts w:cs="Arial"/>
        </w:rPr>
      </w:pPr>
      <w:r w:rsidRPr="00CC39D3">
        <w:rPr>
          <w:rFonts w:cs="Arial"/>
          <w:sz w:val="18"/>
          <w:szCs w:val="18"/>
        </w:rPr>
        <w:lastRenderedPageBreak/>
        <w:t>6.11. Абонент принимает на себя полную ответственность и все риски, связанные с использованием сети Интернет через ресурсы и/или услуги Исполнителя.</w:t>
      </w:r>
    </w:p>
    <w:p w:rsidR="00CC39D3" w:rsidRPr="00CC39D3" w:rsidRDefault="00CC39D3" w:rsidP="00CC39D3">
      <w:pPr>
        <w:pStyle w:val="aff5"/>
        <w:jc w:val="both"/>
        <w:rPr>
          <w:rFonts w:cs="Arial"/>
        </w:rPr>
      </w:pPr>
      <w:r w:rsidRPr="00CC39D3">
        <w:rPr>
          <w:rFonts w:cs="Arial"/>
          <w:sz w:val="18"/>
          <w:szCs w:val="18"/>
        </w:rPr>
        <w:t>6.12. Исполнитель самостоятельно несет ответственность перед правообладателем программ для ЭВМ, доступ к функциональным возможностям которых предоставлен Исполнителем Абоненту на условиях, указанных в п. 3.2.9 настоящего Договора. Исполнитель возмещает Абоненту все убытки, причиненные ему вследствие обращения к Абоненту такого правообладателя за возмещением ущерба, вызванного отсутствием соответствующих прав и разрешений на использование программы для ЭВМ у Исполнителя. В случае, если нарушение прав и причинение правообладателю ущерба вызваны не санкционированными правообладателем или Исполнителем действиями Абонента по использованию программы для ЭВМ, ответственность за такие нарушения несет Абонент.</w:t>
      </w:r>
    </w:p>
    <w:p w:rsidR="00CC39D3" w:rsidRPr="00CC39D3" w:rsidRDefault="00CC39D3" w:rsidP="00CC39D3">
      <w:pPr>
        <w:pStyle w:val="aff5"/>
        <w:jc w:val="both"/>
        <w:rPr>
          <w:rFonts w:cs="Arial"/>
        </w:rPr>
      </w:pPr>
      <w:r w:rsidRPr="00CC39D3">
        <w:rPr>
          <w:rFonts w:cs="Arial"/>
          <w:sz w:val="18"/>
          <w:szCs w:val="18"/>
        </w:rPr>
        <w:t>6.13. Абонент самостоятельно контролирует фактические своевременность и качество оказания услуг Исполнителя, если в настоящем Договоре, включая Приложения и дополнительные соглашения к нему, явно не указано иное. Абонент принимает на себя всю ответственность за полноту и достоверность такого контроля, не полагаясь на предоставленные Исполнителем средства контроля или осуществляемый Исполнителем контроль.</w:t>
      </w:r>
    </w:p>
    <w:p w:rsidR="00CC39D3" w:rsidRPr="00CC39D3" w:rsidRDefault="00CC39D3" w:rsidP="00CC39D3">
      <w:pPr>
        <w:pStyle w:val="aff5"/>
        <w:rPr>
          <w:rFonts w:cs="Arial"/>
          <w:sz w:val="18"/>
          <w:szCs w:val="18"/>
        </w:rPr>
      </w:pPr>
    </w:p>
    <w:p w:rsidR="00CC39D3" w:rsidRPr="00CC39D3" w:rsidRDefault="00CC39D3" w:rsidP="00CC39D3">
      <w:pPr>
        <w:pStyle w:val="aff5"/>
        <w:rPr>
          <w:rFonts w:cs="Arial"/>
        </w:rPr>
      </w:pPr>
      <w:r w:rsidRPr="00CC39D3">
        <w:rPr>
          <w:rFonts w:cs="Arial"/>
          <w:sz w:val="18"/>
          <w:szCs w:val="18"/>
        </w:rPr>
        <w:t>7. УСЛОВИЯ И ПОРЯДОК РАСТОРЖЕНИЯ ДОГОВОРА</w:t>
      </w:r>
    </w:p>
    <w:p w:rsidR="00CC39D3" w:rsidRPr="00CC39D3" w:rsidRDefault="00CC39D3" w:rsidP="00CC39D3">
      <w:pPr>
        <w:pStyle w:val="aff5"/>
        <w:jc w:val="both"/>
        <w:rPr>
          <w:rFonts w:cs="Arial"/>
        </w:rPr>
      </w:pPr>
      <w:r w:rsidRPr="00CC39D3">
        <w:rPr>
          <w:rFonts w:cs="Arial"/>
          <w:sz w:val="18"/>
          <w:szCs w:val="18"/>
        </w:rPr>
        <w:t>7.1. Настоящий Договор может быть расторгнут по инициативе Абонента, при отсутствии вины Исполнителя. При этом настоящий Договор может быть расторгнут Абонентом по истечении оплаченного периода услуг путем отказа от предоплаты услуг за следующий период. Кроме того, настоящий Договор может быть расторгнут Абонентом в течение оплаченного периода услуг на основании заявления, изложенного в письменной форме и переданного Исполнителю за 10 (Десять) рабочих дней до момента расторжения настоящего Договора, при условии оплаты Абонентом понесенных Исполнителем расходов по предоставлению услуг. В случае расторжения Абонентом настоящего Договора в течение оплаченного периода услуг все предоставленные ранее на период услуги скидки аннулируются, при перерасчете стоимости услуг используется стоимость аналогичных услуг при помесячной оплате, а также Абонентом оплачиваются все сопутствующие услуги, если они были предоставлены без отдельной оплаты, в частности, регистрация (продление) доменного имени и тому подобное.</w:t>
      </w:r>
    </w:p>
    <w:p w:rsidR="00CC39D3" w:rsidRPr="00CC39D3" w:rsidRDefault="00CC39D3" w:rsidP="00CC39D3">
      <w:pPr>
        <w:pStyle w:val="aff5"/>
        <w:jc w:val="both"/>
        <w:rPr>
          <w:rFonts w:cs="Arial"/>
        </w:rPr>
      </w:pPr>
      <w:r w:rsidRPr="00CC39D3">
        <w:rPr>
          <w:rFonts w:cs="Arial"/>
          <w:sz w:val="18"/>
          <w:szCs w:val="18"/>
        </w:rPr>
        <w:t>7.2. Настоящий Договор, может быть расторгнут по инициативе Исполнителя, изложенной в устной форме (для физических лиц) или в письменной форме (для юридических лиц) и переданной Абоненту за 10 (Десять) дней до момента расторжения настоящего Договора, в силу частных объективных причин, не входящих в расширенное понятие форс-мажорных обстоятельств, при отсутствии прямой вины Абонента в невыполнении условий настоящего Договора. В этом случае Абоненту возвращается неиспользованный на момент расторжения настоящего Договора остаток денежных средств, а задолженность Абонента в оплате услуг им компенсируется.</w:t>
      </w:r>
    </w:p>
    <w:p w:rsidR="00CC39D3" w:rsidRPr="00CC39D3" w:rsidRDefault="00CC39D3" w:rsidP="00CC39D3">
      <w:pPr>
        <w:pStyle w:val="aff5"/>
        <w:jc w:val="both"/>
        <w:rPr>
          <w:rFonts w:cs="Arial"/>
        </w:rPr>
      </w:pPr>
      <w:r w:rsidRPr="00CC39D3">
        <w:rPr>
          <w:rFonts w:cs="Arial"/>
          <w:sz w:val="18"/>
          <w:szCs w:val="18"/>
        </w:rPr>
        <w:t>7.3. Настоящий Договор, может быть расторгнут по инициативе Исполнителя, изложенной в устной форме (для физических лиц) или в письменной форме (для юридических лиц) и переданной Абоненту за 5 (пять) дней до момента расторжения настоящего Договора, на основании ненадлежащего исполнения Абонентом условий Договора и Приложений к нему. В этом случае, Абоненту возвращается неиспользованный на момент расторжения настоящего Договора остаток денежных средств, а задолженность Абонента в оплате услуг им компенсируется.</w:t>
      </w:r>
    </w:p>
    <w:p w:rsidR="00CC39D3" w:rsidRPr="00CC39D3" w:rsidRDefault="00CC39D3" w:rsidP="00CC39D3">
      <w:pPr>
        <w:pStyle w:val="aff5"/>
        <w:jc w:val="both"/>
        <w:rPr>
          <w:rFonts w:cs="Arial"/>
        </w:rPr>
      </w:pPr>
      <w:r w:rsidRPr="00CC39D3">
        <w:rPr>
          <w:rFonts w:cs="Arial"/>
          <w:sz w:val="18"/>
          <w:szCs w:val="18"/>
        </w:rPr>
        <w:t>7.4. При расторжении Договора на абонентское обслуживание по причинам, отличным от перечисленных выше, вопросы перерасчетов и выплат решаются по соглашению Сторон или в установленном порядке через судебные органы Российской Федерации в соответствии с действующим законодательством.</w:t>
      </w:r>
    </w:p>
    <w:p w:rsidR="00CC39D3" w:rsidRPr="00CC39D3" w:rsidRDefault="00CC39D3" w:rsidP="00CC39D3">
      <w:pPr>
        <w:pStyle w:val="aff5"/>
        <w:jc w:val="both"/>
        <w:rPr>
          <w:rFonts w:cs="Arial"/>
        </w:rPr>
      </w:pPr>
      <w:r w:rsidRPr="00CC39D3">
        <w:rPr>
          <w:rFonts w:cs="Arial"/>
          <w:sz w:val="18"/>
          <w:szCs w:val="18"/>
        </w:rPr>
        <w:t>7.5. Абонент обязан сообщить Исполнителю о своем согласии или несогласии о расторжении настоящего Договора в устной форме (для физических лиц) или письменной форме (для юридических лиц) не позднее 10 (десяти) дней до момента расторжения настоящего Договора. Если в установленный срок Абонент не сообщил Исполнителю о своем согласии или несогласии о расторжении настоящего Договора, то настоящий Договор автоматически считается расторгнутым с момента, указанного в п. 7.6. настоящего Договора.</w:t>
      </w:r>
    </w:p>
    <w:p w:rsidR="00CC39D3" w:rsidRPr="00CC39D3" w:rsidRDefault="00CC39D3" w:rsidP="00CC39D3">
      <w:pPr>
        <w:pStyle w:val="aff5"/>
        <w:jc w:val="both"/>
        <w:rPr>
          <w:rFonts w:cs="Arial"/>
        </w:rPr>
      </w:pPr>
      <w:r w:rsidRPr="00CC39D3">
        <w:rPr>
          <w:rFonts w:cs="Arial"/>
          <w:sz w:val="18"/>
          <w:szCs w:val="18"/>
        </w:rPr>
        <w:t>7.6. Моментом расторжения настоящего Договора считается дата, наступающая по истечении 10 (Десяти) – дневного срока с момента уведомления одной из Сторон о расторжении настоящего Договора.</w:t>
      </w:r>
    </w:p>
    <w:p w:rsidR="00CC39D3" w:rsidRPr="00CC39D3" w:rsidRDefault="00CC39D3" w:rsidP="00CC39D3">
      <w:pPr>
        <w:pStyle w:val="aff5"/>
        <w:jc w:val="both"/>
        <w:rPr>
          <w:rFonts w:cs="Arial"/>
        </w:rPr>
      </w:pPr>
      <w:r w:rsidRPr="00CC39D3">
        <w:rPr>
          <w:rFonts w:cs="Arial"/>
          <w:sz w:val="18"/>
          <w:szCs w:val="18"/>
        </w:rPr>
        <w:t>7.7. Настоящий Договор, считается автоматически расторгнутым, если в течение 30 (Тридцати) дневного срока по истечении оплаченного периода от Абонента не поступила предоплата за услуги за следующий период.</w:t>
      </w:r>
    </w:p>
    <w:p w:rsidR="00CC39D3" w:rsidRPr="00CC39D3" w:rsidRDefault="00CC39D3" w:rsidP="00CC39D3">
      <w:pPr>
        <w:pStyle w:val="aff5"/>
        <w:jc w:val="both"/>
        <w:rPr>
          <w:rFonts w:cs="Arial"/>
        </w:rPr>
      </w:pPr>
      <w:r w:rsidRPr="00CC39D3">
        <w:rPr>
          <w:rFonts w:cs="Arial"/>
          <w:sz w:val="18"/>
          <w:szCs w:val="18"/>
        </w:rPr>
        <w:t>7.8. При расторгнутом Договоре на абонентское обслуживание Исполнитель имеет право заблокировать электронный лицевой счет (аккаунт) Абонента и без предупреждения удалить размещенное на технических ресурсах Исполнителя содержание.</w:t>
      </w:r>
    </w:p>
    <w:p w:rsidR="00CC39D3" w:rsidRPr="00CC39D3" w:rsidRDefault="00CC39D3" w:rsidP="00CC39D3">
      <w:pPr>
        <w:pStyle w:val="aff5"/>
        <w:rPr>
          <w:rFonts w:cs="Arial"/>
          <w:sz w:val="18"/>
          <w:szCs w:val="18"/>
        </w:rPr>
      </w:pPr>
    </w:p>
    <w:p w:rsidR="00CC39D3" w:rsidRPr="00CC39D3" w:rsidRDefault="00CC39D3" w:rsidP="00CC39D3">
      <w:pPr>
        <w:pStyle w:val="aff5"/>
        <w:rPr>
          <w:rFonts w:cs="Arial"/>
          <w:sz w:val="18"/>
          <w:szCs w:val="18"/>
        </w:rPr>
      </w:pPr>
      <w:r w:rsidRPr="00CC39D3">
        <w:rPr>
          <w:rFonts w:cs="Arial"/>
          <w:sz w:val="18"/>
          <w:szCs w:val="18"/>
        </w:rPr>
        <w:t>8. ФОРС-МАЖОР</w:t>
      </w:r>
    </w:p>
    <w:p w:rsidR="00CC39D3" w:rsidRPr="00CC39D3" w:rsidRDefault="00CC39D3" w:rsidP="00CC39D3">
      <w:pPr>
        <w:pStyle w:val="aff5"/>
        <w:rPr>
          <w:rFonts w:cs="Arial"/>
          <w:sz w:val="18"/>
          <w:szCs w:val="18"/>
        </w:rPr>
      </w:pPr>
      <w:r w:rsidRPr="00CC39D3">
        <w:rPr>
          <w:rFonts w:cs="Arial"/>
          <w:sz w:val="18"/>
          <w:szCs w:val="18"/>
        </w:rPr>
        <w:t>8.1. При возникновении форс-мажорных обстоятельств (в толковании, принятом практикой суда арбитража Торгово-</w:t>
      </w:r>
    </w:p>
    <w:p w:rsidR="00CC39D3" w:rsidRPr="00CC39D3" w:rsidRDefault="00CC39D3" w:rsidP="00CC39D3">
      <w:pPr>
        <w:pStyle w:val="aff5"/>
        <w:rPr>
          <w:rFonts w:cs="Arial"/>
          <w:sz w:val="18"/>
          <w:szCs w:val="18"/>
        </w:rPr>
      </w:pPr>
      <w:r w:rsidRPr="00CC39D3">
        <w:rPr>
          <w:rFonts w:cs="Arial"/>
          <w:sz w:val="18"/>
          <w:szCs w:val="18"/>
        </w:rPr>
        <w:t>промышленной палаты России), исключающих или объективно препятствующих исполнению данного Договора, Стороны не имеют</w:t>
      </w:r>
      <w:r w:rsidR="00DC4E98">
        <w:rPr>
          <w:rFonts w:cs="Arial"/>
          <w:sz w:val="18"/>
          <w:szCs w:val="18"/>
        </w:rPr>
        <w:t xml:space="preserve"> </w:t>
      </w:r>
      <w:r w:rsidRPr="00CC39D3">
        <w:rPr>
          <w:rFonts w:cs="Arial"/>
          <w:sz w:val="18"/>
          <w:szCs w:val="18"/>
        </w:rPr>
        <w:t>взаимных претензий, и каждая из Сторон принимает на себя свой риск последствий этих обстоятельств.</w:t>
      </w:r>
    </w:p>
    <w:p w:rsidR="00CC39D3" w:rsidRPr="00CC39D3" w:rsidRDefault="00CC39D3" w:rsidP="00CC39D3">
      <w:pPr>
        <w:pStyle w:val="aff5"/>
        <w:jc w:val="both"/>
        <w:rPr>
          <w:rFonts w:cs="Arial"/>
          <w:sz w:val="18"/>
          <w:szCs w:val="18"/>
        </w:rPr>
      </w:pPr>
    </w:p>
    <w:p w:rsidR="00CC39D3" w:rsidRPr="00CC39D3" w:rsidRDefault="00CC39D3" w:rsidP="00CC39D3">
      <w:pPr>
        <w:pStyle w:val="aff5"/>
        <w:jc w:val="both"/>
        <w:rPr>
          <w:rFonts w:cs="Arial"/>
        </w:rPr>
      </w:pPr>
      <w:r w:rsidRPr="00CC39D3">
        <w:rPr>
          <w:rFonts w:cs="Arial"/>
          <w:sz w:val="18"/>
          <w:szCs w:val="18"/>
        </w:rPr>
        <w:t>9. ЯЗЫК И ПРИМЕНИМОЕ ПРАВО ДОГОВОРА</w:t>
      </w:r>
    </w:p>
    <w:p w:rsidR="00CC39D3" w:rsidRPr="00CC39D3" w:rsidRDefault="00CC39D3" w:rsidP="00CC39D3">
      <w:pPr>
        <w:pStyle w:val="aff5"/>
        <w:jc w:val="both"/>
        <w:rPr>
          <w:rFonts w:cs="Arial"/>
        </w:rPr>
      </w:pPr>
      <w:r w:rsidRPr="00CC39D3">
        <w:rPr>
          <w:rFonts w:cs="Arial"/>
          <w:sz w:val="18"/>
          <w:szCs w:val="18"/>
        </w:rPr>
        <w:t>9.1. Настоящий Договор составлен и регулируется в соответствии с действующим законодательством Российской Федерации.</w:t>
      </w:r>
    </w:p>
    <w:p w:rsidR="00CC39D3" w:rsidRPr="00CC39D3" w:rsidRDefault="00CC39D3" w:rsidP="00CC39D3">
      <w:pPr>
        <w:pStyle w:val="aff5"/>
        <w:jc w:val="both"/>
        <w:rPr>
          <w:rFonts w:cs="Arial"/>
        </w:rPr>
      </w:pPr>
      <w:r w:rsidRPr="00CC39D3">
        <w:rPr>
          <w:rFonts w:cs="Arial"/>
          <w:sz w:val="18"/>
          <w:szCs w:val="18"/>
        </w:rPr>
        <w:t>9.2. Недействительности одного или нескольких положений настоящего Договора не влекут его недействительность в целом.</w:t>
      </w:r>
    </w:p>
    <w:p w:rsidR="00CC39D3" w:rsidRPr="00CC39D3" w:rsidRDefault="00CC39D3" w:rsidP="00CC39D3">
      <w:pPr>
        <w:pStyle w:val="aff5"/>
        <w:jc w:val="both"/>
        <w:rPr>
          <w:rFonts w:cs="Arial"/>
        </w:rPr>
      </w:pPr>
      <w:r w:rsidRPr="00CC39D3">
        <w:rPr>
          <w:rFonts w:cs="Arial"/>
          <w:sz w:val="18"/>
          <w:szCs w:val="18"/>
        </w:rPr>
        <w:t>9.3. Договор составлен в 2 (двух) экземплярах на русском языке, каждый из которых имеет одинаковую юридическую силу.</w:t>
      </w:r>
    </w:p>
    <w:p w:rsidR="00CC39D3" w:rsidRPr="00CC39D3" w:rsidRDefault="00CC39D3" w:rsidP="00CC39D3">
      <w:pPr>
        <w:pStyle w:val="aff5"/>
        <w:rPr>
          <w:rFonts w:cs="Arial"/>
          <w:sz w:val="18"/>
          <w:szCs w:val="18"/>
        </w:rPr>
      </w:pPr>
    </w:p>
    <w:p w:rsidR="00CC39D3" w:rsidRPr="00CC39D3" w:rsidRDefault="00CC39D3" w:rsidP="00CC39D3">
      <w:pPr>
        <w:pStyle w:val="aff5"/>
        <w:rPr>
          <w:rFonts w:cs="Arial"/>
        </w:rPr>
      </w:pPr>
      <w:r w:rsidRPr="00CC39D3">
        <w:rPr>
          <w:rFonts w:cs="Arial"/>
          <w:sz w:val="18"/>
          <w:szCs w:val="18"/>
        </w:rPr>
        <w:t>10. РАЗРЕШЕНИЕ СПОРОВ</w:t>
      </w:r>
    </w:p>
    <w:p w:rsidR="00CC39D3" w:rsidRPr="00CC39D3" w:rsidRDefault="00CC39D3" w:rsidP="00CC39D3">
      <w:pPr>
        <w:pStyle w:val="aff5"/>
        <w:jc w:val="both"/>
        <w:rPr>
          <w:rFonts w:cs="Arial"/>
        </w:rPr>
      </w:pPr>
      <w:r w:rsidRPr="00CC39D3">
        <w:rPr>
          <w:rFonts w:cs="Arial"/>
          <w:sz w:val="18"/>
          <w:szCs w:val="18"/>
        </w:rPr>
        <w:t>10.1. Споры и разногласия, которые могут возникать при исполнении настоящего Договора, будут решаться путем дружественных переговоров между Сторонами настоящего Договора.</w:t>
      </w:r>
    </w:p>
    <w:p w:rsidR="00CC39D3" w:rsidRPr="00CC39D3" w:rsidRDefault="00CC39D3" w:rsidP="00CC39D3">
      <w:pPr>
        <w:pStyle w:val="aff5"/>
        <w:jc w:val="both"/>
        <w:rPr>
          <w:rFonts w:cs="Arial"/>
        </w:rPr>
      </w:pPr>
      <w:r w:rsidRPr="00CC39D3">
        <w:rPr>
          <w:rFonts w:cs="Arial"/>
          <w:sz w:val="18"/>
          <w:szCs w:val="18"/>
        </w:rPr>
        <w:t>10.2. В случае если указанные в п. 10.1. споры и разногласия не могут быть решены указанным способом, они подлежат рассмотрению в арбитражном суде г. Москвы, либо другими способами, предусмотренными действующим законодательством Российской Федерации. Решение суда является обязательным для обеих Сторон настоящего Договора.</w:t>
      </w:r>
    </w:p>
    <w:p w:rsidR="00CC39D3" w:rsidRPr="00CC39D3" w:rsidRDefault="00CC39D3" w:rsidP="00CC39D3">
      <w:pPr>
        <w:pStyle w:val="aff5"/>
        <w:rPr>
          <w:rFonts w:cs="Arial"/>
          <w:sz w:val="18"/>
          <w:szCs w:val="18"/>
        </w:rPr>
      </w:pPr>
    </w:p>
    <w:p w:rsidR="00CC39D3" w:rsidRPr="00CC39D3" w:rsidRDefault="00CC39D3" w:rsidP="00CC39D3">
      <w:pPr>
        <w:pStyle w:val="aff5"/>
        <w:rPr>
          <w:rFonts w:cs="Arial"/>
        </w:rPr>
      </w:pPr>
      <w:r w:rsidRPr="00CC39D3">
        <w:rPr>
          <w:rFonts w:cs="Arial"/>
          <w:sz w:val="18"/>
          <w:szCs w:val="18"/>
        </w:rPr>
        <w:t>11. СРОК ДЕЙСТВИЯ ДОГОВОРА И ЮРИДИЧЕСКИЕ АДРЕСА СТОРОН</w:t>
      </w:r>
    </w:p>
    <w:p w:rsidR="00CC39D3" w:rsidRPr="00CC39D3" w:rsidRDefault="00CC39D3" w:rsidP="00CC39D3">
      <w:pPr>
        <w:pStyle w:val="aff5"/>
        <w:jc w:val="both"/>
        <w:rPr>
          <w:rFonts w:cs="Arial"/>
        </w:rPr>
      </w:pPr>
      <w:r w:rsidRPr="00CC39D3">
        <w:rPr>
          <w:rFonts w:cs="Arial"/>
          <w:sz w:val="18"/>
          <w:szCs w:val="18"/>
        </w:rPr>
        <w:t>11.1. Настоящий Договор заключается на срок действия текущих лицензий на предоставляемые услуги и может быть расторгнут по инициативе любой из Сторон в соответствии с разделом 7. Договора. При продлении срока действия лицензий (получении новых лицензий на данный вид услуг) Договор автоматически пролонгируется на новый срок.</w:t>
      </w:r>
    </w:p>
    <w:p w:rsidR="00CC39D3" w:rsidRPr="00CC39D3" w:rsidRDefault="00CC39D3" w:rsidP="00CC39D3">
      <w:pPr>
        <w:pStyle w:val="aff5"/>
        <w:jc w:val="both"/>
        <w:rPr>
          <w:rFonts w:cs="Arial"/>
        </w:rPr>
      </w:pPr>
      <w:r w:rsidRPr="00CC39D3">
        <w:rPr>
          <w:rFonts w:cs="Arial"/>
          <w:sz w:val="18"/>
          <w:szCs w:val="18"/>
        </w:rPr>
        <w:t>11.2. Настоящий Договор остается в силе в случае изменения реквизитов Сторон, изменения их учредительных документов, включая, но не ограничиваясь, изменением собственника, организационно-правовой формы и др. Исполнитель вправе передать права и обязанности по Договору другому юридическому лицу, уведомив об этом Абонента. В случае изменения реквизитов Стороны обязаны в 10-дневный срок уведомить об этом друг друга.</w:t>
      </w:r>
    </w:p>
    <w:p w:rsidR="00CC39D3" w:rsidRPr="00CC39D3" w:rsidRDefault="00CC39D3" w:rsidP="00CC39D3">
      <w:pPr>
        <w:pStyle w:val="aff5"/>
        <w:rPr>
          <w:rFonts w:cs="Arial"/>
        </w:rPr>
      </w:pPr>
      <w:r w:rsidRPr="00CC39D3">
        <w:rPr>
          <w:rFonts w:cs="Arial"/>
          <w:sz w:val="18"/>
          <w:szCs w:val="18"/>
        </w:rPr>
        <w:t>11.3. Адреса и расчетные счета Сторон:</w:t>
      </w:r>
    </w:p>
    <w:p w:rsidR="00CC39D3" w:rsidRPr="00CC39D3" w:rsidRDefault="00CC39D3" w:rsidP="00CC39D3">
      <w:pPr>
        <w:pStyle w:val="aff5"/>
        <w:rPr>
          <w:rFonts w:cs="Arial"/>
          <w:sz w:val="18"/>
          <w:szCs w:val="18"/>
        </w:rPr>
      </w:pPr>
    </w:p>
    <w:p w:rsidR="00CC39D3" w:rsidRPr="00CC39D3" w:rsidRDefault="00CC39D3" w:rsidP="00CC39D3">
      <w:pPr>
        <w:pStyle w:val="aff5"/>
        <w:tabs>
          <w:tab w:val="clear" w:pos="708"/>
          <w:tab w:val="left" w:pos="2127"/>
        </w:tabs>
        <w:rPr>
          <w:rFonts w:cs="Arial"/>
        </w:rPr>
      </w:pPr>
      <w:r w:rsidRPr="00CC39D3">
        <w:rPr>
          <w:rFonts w:cs="Arial"/>
          <w:b/>
          <w:bCs/>
          <w:sz w:val="18"/>
          <w:szCs w:val="18"/>
        </w:rPr>
        <w:t>Исполнитель:</w:t>
      </w:r>
      <w:r w:rsidRPr="00CC39D3">
        <w:rPr>
          <w:rFonts w:cs="Arial"/>
          <w:sz w:val="18"/>
          <w:szCs w:val="18"/>
        </w:rPr>
        <w:tab/>
      </w:r>
      <w:r w:rsidRPr="00CC39D3">
        <w:rPr>
          <w:rFonts w:cs="Arial"/>
          <w:b/>
          <w:bCs/>
          <w:sz w:val="18"/>
          <w:szCs w:val="18"/>
        </w:rPr>
        <w:t>ООО «Астра Облако»</w:t>
      </w:r>
    </w:p>
    <w:p w:rsidR="00CC39D3" w:rsidRPr="00CC39D3" w:rsidRDefault="00CC39D3" w:rsidP="00CC39D3">
      <w:pPr>
        <w:pStyle w:val="aff5"/>
        <w:tabs>
          <w:tab w:val="clear" w:pos="708"/>
          <w:tab w:val="left" w:pos="2127"/>
        </w:tabs>
        <w:rPr>
          <w:rFonts w:cs="Arial"/>
        </w:rPr>
      </w:pPr>
      <w:r w:rsidRPr="00CC39D3">
        <w:rPr>
          <w:rFonts w:cs="Arial"/>
          <w:sz w:val="18"/>
          <w:szCs w:val="18"/>
        </w:rPr>
        <w:t>Юридический адрес:</w:t>
      </w:r>
      <w:r w:rsidRPr="00CC39D3">
        <w:rPr>
          <w:rFonts w:cs="Arial"/>
          <w:sz w:val="18"/>
          <w:szCs w:val="18"/>
        </w:rPr>
        <w:tab/>
        <w:t xml:space="preserve">123100, г. Москва, </w:t>
      </w:r>
      <w:proofErr w:type="spellStart"/>
      <w:r w:rsidRPr="00CC39D3">
        <w:rPr>
          <w:rFonts w:cs="Arial"/>
          <w:sz w:val="18"/>
          <w:szCs w:val="18"/>
        </w:rPr>
        <w:t>вн.тер.г</w:t>
      </w:r>
      <w:proofErr w:type="spellEnd"/>
      <w:r w:rsidRPr="00CC39D3">
        <w:rPr>
          <w:rFonts w:cs="Arial"/>
          <w:sz w:val="18"/>
          <w:szCs w:val="18"/>
        </w:rPr>
        <w:t>. муниципальный округ Пресненский, Краснопресненская наб., д. 8</w:t>
      </w:r>
    </w:p>
    <w:p w:rsidR="00CC39D3" w:rsidRPr="00CC39D3" w:rsidRDefault="00CC39D3" w:rsidP="00CC39D3">
      <w:pPr>
        <w:pStyle w:val="aff5"/>
        <w:tabs>
          <w:tab w:val="clear" w:pos="708"/>
          <w:tab w:val="left" w:pos="2127"/>
        </w:tabs>
        <w:rPr>
          <w:rFonts w:cs="Arial"/>
          <w:sz w:val="18"/>
          <w:szCs w:val="18"/>
        </w:rPr>
      </w:pPr>
      <w:r w:rsidRPr="00CC39D3">
        <w:rPr>
          <w:rFonts w:cs="Arial"/>
          <w:sz w:val="18"/>
          <w:szCs w:val="18"/>
        </w:rPr>
        <w:t>Фактический адрес:</w:t>
      </w:r>
      <w:r w:rsidRPr="00CC39D3">
        <w:rPr>
          <w:rFonts w:cs="Arial"/>
          <w:sz w:val="18"/>
          <w:szCs w:val="18"/>
        </w:rPr>
        <w:tab/>
      </w:r>
      <w:r w:rsidR="00295D99" w:rsidRPr="00CC39D3">
        <w:rPr>
          <w:rFonts w:cs="Arial"/>
          <w:sz w:val="18"/>
          <w:szCs w:val="18"/>
        </w:rPr>
        <w:t>123060, г. Москва, ул. Маршала Рыбалко, дом 2, корп. 8, оф. 707</w:t>
      </w:r>
      <w:r w:rsidR="00295D99">
        <w:rPr>
          <w:rFonts w:cs="Arial"/>
          <w:sz w:val="18"/>
          <w:szCs w:val="18"/>
        </w:rPr>
        <w:br/>
      </w:r>
      <w:r w:rsidRPr="00CC39D3">
        <w:rPr>
          <w:rFonts w:cs="Arial"/>
          <w:sz w:val="18"/>
          <w:szCs w:val="18"/>
        </w:rPr>
        <w:t>Почтовый адрес:</w:t>
      </w:r>
      <w:r w:rsidRPr="00CC39D3">
        <w:rPr>
          <w:rFonts w:cs="Arial"/>
          <w:sz w:val="18"/>
          <w:szCs w:val="18"/>
        </w:rPr>
        <w:tab/>
        <w:t>123060, г. Москва, ул. Маршала Рыбалко, дом 2, корп. 8, оф. 707</w:t>
      </w:r>
    </w:p>
    <w:p w:rsidR="00CC39D3" w:rsidRPr="00CC39D3" w:rsidRDefault="00CC39D3" w:rsidP="00CC39D3">
      <w:pPr>
        <w:pStyle w:val="aff5"/>
        <w:tabs>
          <w:tab w:val="clear" w:pos="708"/>
          <w:tab w:val="left" w:pos="2127"/>
        </w:tabs>
        <w:rPr>
          <w:rFonts w:cs="Arial"/>
        </w:rPr>
      </w:pPr>
      <w:r w:rsidRPr="00CC39D3">
        <w:rPr>
          <w:rFonts w:cs="Arial"/>
          <w:sz w:val="18"/>
          <w:szCs w:val="18"/>
        </w:rPr>
        <w:t xml:space="preserve">Тел: </w:t>
      </w:r>
      <w:r w:rsidRPr="00CC39D3">
        <w:rPr>
          <w:rFonts w:cs="Arial"/>
          <w:sz w:val="18"/>
          <w:szCs w:val="18"/>
        </w:rPr>
        <w:tab/>
        <w:t>+7(495)137-07-01, +7(800)555-73-01</w:t>
      </w:r>
    </w:p>
    <w:p w:rsidR="00CC39D3" w:rsidRPr="00CC39D3" w:rsidRDefault="00CC39D3" w:rsidP="00CC39D3">
      <w:pPr>
        <w:pStyle w:val="aff5"/>
        <w:tabs>
          <w:tab w:val="clear" w:pos="708"/>
          <w:tab w:val="left" w:pos="2127"/>
        </w:tabs>
        <w:rPr>
          <w:rFonts w:cs="Arial"/>
        </w:rPr>
      </w:pPr>
      <w:r w:rsidRPr="00CC39D3">
        <w:rPr>
          <w:rFonts w:cs="Arial"/>
          <w:sz w:val="18"/>
          <w:szCs w:val="18"/>
        </w:rPr>
        <w:t xml:space="preserve">Адреса в сети Интернет: </w:t>
      </w:r>
      <w:hyperlink r:id="rId16" w:tooltip="mailto:managers@rusonyx.ru" w:history="1">
        <w:r w:rsidRPr="00CC39D3">
          <w:rPr>
            <w:rFonts w:cs="Arial"/>
            <w:sz w:val="18"/>
            <w:szCs w:val="18"/>
            <w:lang w:val="en-US"/>
          </w:rPr>
          <w:t>managers</w:t>
        </w:r>
        <w:r w:rsidRPr="00CC39D3">
          <w:rPr>
            <w:rFonts w:cs="Arial"/>
            <w:sz w:val="18"/>
            <w:szCs w:val="18"/>
          </w:rPr>
          <w:t>@rusonyx.ru</w:t>
        </w:r>
      </w:hyperlink>
      <w:r w:rsidRPr="00CC39D3">
        <w:rPr>
          <w:rFonts w:cs="Arial"/>
          <w:sz w:val="18"/>
          <w:szCs w:val="18"/>
        </w:rPr>
        <w:t xml:space="preserve">, адрес </w:t>
      </w:r>
      <w:proofErr w:type="spellStart"/>
      <w:r w:rsidRPr="00CC39D3">
        <w:rPr>
          <w:rFonts w:cs="Arial"/>
          <w:sz w:val="18"/>
          <w:szCs w:val="18"/>
        </w:rPr>
        <w:t>web</w:t>
      </w:r>
      <w:proofErr w:type="spellEnd"/>
      <w:r w:rsidRPr="00CC39D3">
        <w:rPr>
          <w:rFonts w:cs="Arial"/>
          <w:sz w:val="18"/>
          <w:szCs w:val="18"/>
        </w:rPr>
        <w:t xml:space="preserve">-сервера: </w:t>
      </w:r>
      <w:hyperlink r:id="rId17" w:tooltip="https://www.rusonyx.ru/" w:history="1">
        <w:r w:rsidRPr="00CC39D3">
          <w:rPr>
            <w:rFonts w:cs="Arial"/>
            <w:sz w:val="18"/>
            <w:szCs w:val="18"/>
          </w:rPr>
          <w:t>http</w:t>
        </w:r>
        <w:r w:rsidRPr="00CC39D3">
          <w:rPr>
            <w:rFonts w:cs="Arial"/>
            <w:sz w:val="18"/>
            <w:szCs w:val="18"/>
            <w:lang w:val="en-US"/>
          </w:rPr>
          <w:t>s</w:t>
        </w:r>
        <w:r w:rsidRPr="00CC39D3">
          <w:rPr>
            <w:rFonts w:cs="Arial"/>
            <w:sz w:val="18"/>
            <w:szCs w:val="18"/>
          </w:rPr>
          <w:t>://www.rusonyx.ru</w:t>
        </w:r>
      </w:hyperlink>
      <w:r w:rsidRPr="00CC39D3">
        <w:rPr>
          <w:rFonts w:cs="Arial"/>
          <w:sz w:val="18"/>
          <w:szCs w:val="18"/>
        </w:rPr>
        <w:t>/</w:t>
      </w:r>
      <w:r w:rsidRPr="00CC39D3">
        <w:rPr>
          <w:rFonts w:cs="Arial"/>
        </w:rPr>
        <w:t xml:space="preserve"> </w:t>
      </w:r>
    </w:p>
    <w:p w:rsidR="00CC39D3" w:rsidRPr="00CC39D3" w:rsidRDefault="00CC39D3" w:rsidP="00CC39D3">
      <w:pPr>
        <w:pStyle w:val="aff5"/>
        <w:tabs>
          <w:tab w:val="clear" w:pos="708"/>
          <w:tab w:val="left" w:pos="2127"/>
        </w:tabs>
        <w:rPr>
          <w:rFonts w:cs="Arial"/>
        </w:rPr>
      </w:pPr>
      <w:r w:rsidRPr="00CC39D3">
        <w:rPr>
          <w:rFonts w:cs="Arial"/>
          <w:sz w:val="18"/>
          <w:szCs w:val="18"/>
        </w:rPr>
        <w:t xml:space="preserve">ИНН/КПП: </w:t>
      </w:r>
      <w:r w:rsidRPr="00CC39D3">
        <w:rPr>
          <w:rFonts w:cs="Arial"/>
          <w:sz w:val="18"/>
          <w:szCs w:val="18"/>
        </w:rPr>
        <w:tab/>
        <w:t>7707301630; 770301001</w:t>
      </w:r>
    </w:p>
    <w:p w:rsidR="00CC39D3" w:rsidRPr="00CC39D3" w:rsidRDefault="00CC39D3" w:rsidP="00CC39D3">
      <w:pPr>
        <w:pStyle w:val="aff5"/>
        <w:tabs>
          <w:tab w:val="clear" w:pos="708"/>
          <w:tab w:val="left" w:pos="2127"/>
        </w:tabs>
        <w:rPr>
          <w:rFonts w:cs="Arial"/>
        </w:rPr>
      </w:pPr>
      <w:r w:rsidRPr="00CC39D3">
        <w:rPr>
          <w:rFonts w:cs="Arial"/>
          <w:sz w:val="18"/>
          <w:szCs w:val="18"/>
        </w:rPr>
        <w:t xml:space="preserve">ОКПО/ОКВЭД: </w:t>
      </w:r>
      <w:r w:rsidRPr="00CC39D3">
        <w:rPr>
          <w:rFonts w:cs="Arial"/>
          <w:sz w:val="18"/>
          <w:szCs w:val="18"/>
        </w:rPr>
        <w:tab/>
        <w:t>58206261; 61.10.9</w:t>
      </w:r>
    </w:p>
    <w:p w:rsidR="00CC39D3" w:rsidRPr="00CC39D3" w:rsidRDefault="00CC39D3" w:rsidP="00CC39D3">
      <w:pPr>
        <w:pStyle w:val="aff5"/>
        <w:tabs>
          <w:tab w:val="clear" w:pos="708"/>
          <w:tab w:val="left" w:pos="2127"/>
        </w:tabs>
        <w:rPr>
          <w:rFonts w:cs="Arial"/>
        </w:rPr>
      </w:pPr>
      <w:r w:rsidRPr="00CC39D3">
        <w:rPr>
          <w:rFonts w:cs="Arial"/>
          <w:sz w:val="18"/>
          <w:szCs w:val="18"/>
        </w:rPr>
        <w:t xml:space="preserve">ОГРН: </w:t>
      </w:r>
      <w:r w:rsidRPr="00CC39D3">
        <w:rPr>
          <w:rFonts w:cs="Arial"/>
          <w:sz w:val="18"/>
          <w:szCs w:val="18"/>
        </w:rPr>
        <w:tab/>
        <w:t xml:space="preserve">1027739119286; </w:t>
      </w:r>
    </w:p>
    <w:p w:rsidR="00CC39D3" w:rsidRPr="00CC39D3" w:rsidRDefault="00CC39D3" w:rsidP="00CC39D3">
      <w:pPr>
        <w:pStyle w:val="aff5"/>
        <w:tabs>
          <w:tab w:val="clear" w:pos="708"/>
          <w:tab w:val="left" w:pos="2127"/>
        </w:tabs>
        <w:rPr>
          <w:rFonts w:cs="Arial"/>
        </w:rPr>
      </w:pPr>
      <w:r w:rsidRPr="00CC39D3">
        <w:rPr>
          <w:rFonts w:cs="Arial"/>
          <w:sz w:val="18"/>
          <w:szCs w:val="18"/>
        </w:rPr>
        <w:t xml:space="preserve">Расчетный счет: </w:t>
      </w:r>
      <w:r w:rsidRPr="00CC39D3">
        <w:rPr>
          <w:rFonts w:cs="Arial"/>
          <w:sz w:val="18"/>
          <w:szCs w:val="18"/>
        </w:rPr>
        <w:tab/>
        <w:t>40702810100250000578;</w:t>
      </w:r>
    </w:p>
    <w:p w:rsidR="00CC39D3" w:rsidRPr="00CC39D3" w:rsidRDefault="00CC39D3" w:rsidP="00CC39D3">
      <w:pPr>
        <w:pStyle w:val="aff5"/>
        <w:tabs>
          <w:tab w:val="clear" w:pos="708"/>
          <w:tab w:val="left" w:pos="2127"/>
        </w:tabs>
        <w:rPr>
          <w:rFonts w:cs="Arial"/>
        </w:rPr>
      </w:pPr>
      <w:r w:rsidRPr="00CC39D3">
        <w:rPr>
          <w:rFonts w:cs="Arial"/>
          <w:sz w:val="18"/>
          <w:szCs w:val="18"/>
        </w:rPr>
        <w:t xml:space="preserve">Банк: </w:t>
      </w:r>
      <w:r w:rsidRPr="00CC39D3">
        <w:rPr>
          <w:rFonts w:cs="Arial"/>
          <w:sz w:val="18"/>
          <w:szCs w:val="18"/>
        </w:rPr>
        <w:tab/>
        <w:t xml:space="preserve">Филиал «Центральный» Банка ВТБ (ПАО); </w:t>
      </w:r>
    </w:p>
    <w:p w:rsidR="00CC39D3" w:rsidRPr="00CC39D3" w:rsidRDefault="00CC39D3" w:rsidP="00CC39D3">
      <w:pPr>
        <w:pStyle w:val="aff5"/>
        <w:tabs>
          <w:tab w:val="clear" w:pos="708"/>
          <w:tab w:val="left" w:pos="2127"/>
        </w:tabs>
        <w:ind w:left="2124" w:hanging="2124"/>
        <w:rPr>
          <w:rFonts w:cs="Arial"/>
        </w:rPr>
      </w:pPr>
      <w:r w:rsidRPr="00CC39D3">
        <w:rPr>
          <w:rFonts w:cs="Arial"/>
          <w:sz w:val="18"/>
          <w:szCs w:val="18"/>
        </w:rPr>
        <w:t xml:space="preserve">Корр. счет: </w:t>
      </w:r>
      <w:r w:rsidRPr="00CC39D3">
        <w:rPr>
          <w:rFonts w:cs="Arial"/>
          <w:sz w:val="18"/>
          <w:szCs w:val="18"/>
        </w:rPr>
        <w:tab/>
        <w:t>30101810145250000411 в Отделении 1 Главного управления Центрального банка Российской Федерации по Центральному федеральному округу г. Москва;</w:t>
      </w:r>
    </w:p>
    <w:p w:rsidR="00CC39D3" w:rsidRPr="00CC39D3" w:rsidRDefault="00CC39D3" w:rsidP="00CC39D3">
      <w:pPr>
        <w:pStyle w:val="aff5"/>
        <w:tabs>
          <w:tab w:val="clear" w:pos="708"/>
          <w:tab w:val="left" w:pos="2127"/>
        </w:tabs>
        <w:rPr>
          <w:rFonts w:cs="Arial"/>
        </w:rPr>
      </w:pPr>
      <w:r w:rsidRPr="00CC39D3">
        <w:rPr>
          <w:rFonts w:cs="Arial"/>
          <w:sz w:val="18"/>
          <w:szCs w:val="18"/>
        </w:rPr>
        <w:t xml:space="preserve">БИК: </w:t>
      </w:r>
      <w:r w:rsidRPr="00CC39D3">
        <w:rPr>
          <w:rFonts w:cs="Arial"/>
          <w:sz w:val="18"/>
          <w:szCs w:val="18"/>
        </w:rPr>
        <w:tab/>
        <w:t>044525411</w:t>
      </w:r>
    </w:p>
    <w:p w:rsidR="00CC39D3" w:rsidRPr="00CC39D3" w:rsidRDefault="00CC39D3" w:rsidP="00CC39D3">
      <w:pPr>
        <w:pStyle w:val="aff5"/>
        <w:rPr>
          <w:rFonts w:cs="Arial"/>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DC4E98" w:rsidRDefault="00DC4E98" w:rsidP="00CC39D3">
      <w:pPr>
        <w:pStyle w:val="aff5"/>
        <w:rPr>
          <w:rFonts w:cs="Arial"/>
          <w:b/>
          <w:bCs/>
          <w:sz w:val="18"/>
          <w:szCs w:val="18"/>
        </w:rPr>
      </w:pPr>
    </w:p>
    <w:p w:rsidR="00DC4E98" w:rsidRDefault="00DC4E98" w:rsidP="00CC39D3">
      <w:pPr>
        <w:pStyle w:val="aff5"/>
        <w:rPr>
          <w:rFonts w:cs="Arial"/>
          <w:b/>
          <w:bCs/>
          <w:sz w:val="18"/>
          <w:szCs w:val="18"/>
        </w:rPr>
      </w:pPr>
    </w:p>
    <w:p w:rsidR="00DC4E98" w:rsidRDefault="00DC4E98" w:rsidP="00CC39D3">
      <w:pPr>
        <w:pStyle w:val="aff5"/>
        <w:rPr>
          <w:rFonts w:cs="Arial"/>
          <w:b/>
          <w:bCs/>
          <w:sz w:val="18"/>
          <w:szCs w:val="18"/>
        </w:rPr>
      </w:pPr>
    </w:p>
    <w:p w:rsidR="00DC4E98" w:rsidRDefault="00DC4E98" w:rsidP="00CC39D3">
      <w:pPr>
        <w:pStyle w:val="aff5"/>
        <w:rPr>
          <w:rFonts w:cs="Arial"/>
          <w:b/>
          <w:bCs/>
          <w:sz w:val="18"/>
          <w:szCs w:val="18"/>
        </w:rPr>
      </w:pPr>
    </w:p>
    <w:p w:rsidR="005E5C50" w:rsidRDefault="005E5C50" w:rsidP="00CC39D3">
      <w:pPr>
        <w:pStyle w:val="aff5"/>
        <w:rPr>
          <w:rFonts w:cs="Arial"/>
          <w:b/>
          <w:bCs/>
          <w:sz w:val="18"/>
          <w:szCs w:val="18"/>
        </w:rPr>
      </w:pPr>
    </w:p>
    <w:p w:rsidR="005E5C50" w:rsidRDefault="005E5C50" w:rsidP="00CC39D3">
      <w:pPr>
        <w:pStyle w:val="aff5"/>
        <w:rPr>
          <w:rFonts w:cs="Arial"/>
          <w:b/>
          <w:bCs/>
          <w:sz w:val="18"/>
          <w:szCs w:val="18"/>
        </w:rPr>
      </w:pPr>
    </w:p>
    <w:p w:rsidR="00CC39D3" w:rsidRDefault="00CC39D3" w:rsidP="005E5C50">
      <w:pPr>
        <w:pStyle w:val="aff5"/>
        <w:rPr>
          <w:rFonts w:cs="Arial"/>
          <w:sz w:val="18"/>
          <w:szCs w:val="18"/>
        </w:rPr>
      </w:pPr>
      <w:r w:rsidRPr="00CC39D3">
        <w:rPr>
          <w:rFonts w:cs="Arial"/>
          <w:sz w:val="18"/>
          <w:szCs w:val="18"/>
        </w:rPr>
        <w:lastRenderedPageBreak/>
        <w:t>Приложение № 1 к Договору на абонентское обслуживание</w:t>
      </w:r>
    </w:p>
    <w:p w:rsidR="00CC39D3" w:rsidRPr="00CC39D3" w:rsidRDefault="00295D99" w:rsidP="00295D99">
      <w:pPr>
        <w:pStyle w:val="aff5"/>
        <w:rPr>
          <w:rFonts w:cs="Arial"/>
        </w:rPr>
      </w:pPr>
      <w:r>
        <w:rPr>
          <w:rFonts w:cs="Arial"/>
        </w:rPr>
        <w:br/>
      </w:r>
      <w:r w:rsidR="00CC39D3" w:rsidRPr="00CC39D3">
        <w:rPr>
          <w:rFonts w:cs="Arial"/>
          <w:sz w:val="28"/>
          <w:szCs w:val="28"/>
        </w:rPr>
        <w:t>О СОДЕРЖАНИИ</w:t>
      </w:r>
    </w:p>
    <w:p w:rsidR="00CC39D3" w:rsidRPr="00CC39D3" w:rsidRDefault="00CC39D3" w:rsidP="00CC39D3">
      <w:pPr>
        <w:pStyle w:val="aff5"/>
        <w:jc w:val="both"/>
        <w:rPr>
          <w:rFonts w:cs="Arial"/>
          <w:sz w:val="18"/>
          <w:szCs w:val="18"/>
        </w:rPr>
      </w:pPr>
    </w:p>
    <w:p w:rsidR="00CC39D3" w:rsidRPr="00CC39D3" w:rsidRDefault="00CC39D3" w:rsidP="00DC4E98">
      <w:pPr>
        <w:pStyle w:val="aff5"/>
        <w:rPr>
          <w:rFonts w:cs="Arial"/>
          <w:sz w:val="16"/>
          <w:szCs w:val="16"/>
        </w:rPr>
      </w:pPr>
      <w:r w:rsidRPr="00CC39D3">
        <w:rPr>
          <w:rFonts w:cs="Arial"/>
          <w:sz w:val="16"/>
          <w:szCs w:val="16"/>
        </w:rPr>
        <w:t>1. Под термином «содержание» понимается информация, объекты интеллектуальной деятельности, в том числе, защищаемые действующим законодательством Российской Федерации.</w:t>
      </w:r>
    </w:p>
    <w:p w:rsidR="00CC39D3" w:rsidRPr="00CC39D3" w:rsidRDefault="00CC39D3" w:rsidP="00DC4E98">
      <w:pPr>
        <w:pStyle w:val="aff5"/>
        <w:rPr>
          <w:rFonts w:cs="Arial"/>
          <w:sz w:val="16"/>
          <w:szCs w:val="16"/>
        </w:rPr>
      </w:pPr>
      <w:r w:rsidRPr="00CC39D3">
        <w:rPr>
          <w:rFonts w:cs="Arial"/>
          <w:sz w:val="16"/>
          <w:szCs w:val="16"/>
        </w:rPr>
        <w:t xml:space="preserve">2. Информация передается на технических ресурсах Исполнителя в масштабе реального времени или размещается на одном из </w:t>
      </w:r>
      <w:r w:rsidRPr="00CC39D3">
        <w:rPr>
          <w:rFonts w:cs="Arial"/>
          <w:sz w:val="16"/>
          <w:szCs w:val="16"/>
          <w:lang w:val="en-US"/>
        </w:rPr>
        <w:t>web</w:t>
      </w:r>
      <w:r w:rsidRPr="00CC39D3">
        <w:rPr>
          <w:rFonts w:cs="Arial"/>
          <w:sz w:val="16"/>
          <w:szCs w:val="16"/>
        </w:rPr>
        <w:t xml:space="preserve">-серверов, </w:t>
      </w:r>
      <w:r w:rsidRPr="00CC39D3">
        <w:rPr>
          <w:rFonts w:cs="Arial"/>
          <w:sz w:val="16"/>
          <w:szCs w:val="16"/>
          <w:lang w:val="en-US"/>
        </w:rPr>
        <w:t>ftp</w:t>
      </w:r>
      <w:r w:rsidRPr="00CC39D3">
        <w:rPr>
          <w:rFonts w:cs="Arial"/>
          <w:sz w:val="16"/>
          <w:szCs w:val="16"/>
        </w:rPr>
        <w:t>-серверов, в электронных списках рассылки (</w:t>
      </w:r>
      <w:proofErr w:type="spellStart"/>
      <w:r w:rsidRPr="00CC39D3">
        <w:rPr>
          <w:rFonts w:cs="Arial"/>
          <w:sz w:val="16"/>
          <w:szCs w:val="16"/>
        </w:rPr>
        <w:t>maillist</w:t>
      </w:r>
      <w:proofErr w:type="spellEnd"/>
      <w:r w:rsidRPr="00CC39D3">
        <w:rPr>
          <w:rFonts w:cs="Arial"/>
          <w:sz w:val="16"/>
          <w:szCs w:val="16"/>
        </w:rPr>
        <w:t xml:space="preserve">), </w:t>
      </w:r>
      <w:r w:rsidRPr="00CC39D3">
        <w:rPr>
          <w:rFonts w:cs="Arial"/>
          <w:sz w:val="16"/>
          <w:szCs w:val="16"/>
          <w:lang w:val="en-US"/>
        </w:rPr>
        <w:t>web</w:t>
      </w:r>
      <w:r w:rsidRPr="00CC39D3">
        <w:rPr>
          <w:rFonts w:cs="Arial"/>
          <w:sz w:val="16"/>
          <w:szCs w:val="16"/>
        </w:rPr>
        <w:t>-форумах, базах знаний и библиотеках данных, соответственно Исполнитель не имеет технической возможности и не ставит себе цели заранее фильтровать информационные потоки. Более того, сам факт того, что Исполнитель приветствует свободное выражение взглядов и обмен мнениями, препятствует проведению предварительного просмотра информации на предмет оскорбительного характера или противоречия действующему законодательству Российской Федерации.</w:t>
      </w:r>
    </w:p>
    <w:p w:rsidR="00CC39D3" w:rsidRPr="00CC39D3" w:rsidRDefault="00CC39D3" w:rsidP="00DC4E98">
      <w:pPr>
        <w:pStyle w:val="aff5"/>
        <w:rPr>
          <w:rFonts w:cs="Arial"/>
          <w:sz w:val="16"/>
          <w:szCs w:val="16"/>
        </w:rPr>
      </w:pPr>
      <w:r w:rsidRPr="00CC39D3">
        <w:rPr>
          <w:rFonts w:cs="Arial"/>
          <w:sz w:val="16"/>
          <w:szCs w:val="16"/>
        </w:rPr>
        <w:t xml:space="preserve">3. Исполнитель ни в коей мере не вменяет себе в обязанность фильтровать, редактировать или иным образом отслеживать передаваемое содержание. При поступлении сообщения о нанесении ущерба, оскорбления или нарушения действующего законодательства Российской Федерации, Исполнитель оставляет за собой право рассмотреть каждый отдельный случай и самостоятельно принять решение об удалении такого содержания или о выставлении требования по его удалению с технических ресурсов Исполнителя. Исполнитель не несет никакой ответственности за принятие, равно как и непринятие решений по пресечению подобной деятельности. </w:t>
      </w:r>
    </w:p>
    <w:p w:rsidR="00CC39D3" w:rsidRPr="00CC39D3" w:rsidRDefault="00CC39D3" w:rsidP="00DC4E98">
      <w:pPr>
        <w:pStyle w:val="aff5"/>
        <w:rPr>
          <w:rFonts w:cs="Arial"/>
          <w:sz w:val="16"/>
          <w:szCs w:val="16"/>
        </w:rPr>
      </w:pPr>
      <w:r w:rsidRPr="00CC39D3">
        <w:rPr>
          <w:rFonts w:cs="Arial"/>
          <w:sz w:val="16"/>
          <w:szCs w:val="16"/>
        </w:rPr>
        <w:t>4. Абонент имеет право размещать на технических ресурсах Исполнителя информацию и программное обеспечение, равно как и иным образом размещать на технических ресурсах Исполнителя и передавать посредством этих ресурсов содержание, не несущее в себе признаков авторского права или иных прав собственности, равно как и содержание, в отношении которого правообладатель любого вида, как то владелец торговой марки или иных прав интеллектуальной собственности недвусмысленно выразил свое разрешение на распространение на технических ресурсах Исполнителя без каких бы то ни было ограничений и оговорок. Любое содержание, размещаемое с согласия правообладателя, за исключением случаев, когда таковым является сам Абонент, должно содержать в себе ссылку с указанием «Размещается с согласия обладателя авторских прав (указать имя обладателя)». Несанкционированное размещение содержания, в той или иной мере нарушающее права третьих лиц, рассматривается как нарушение Договора и Приложений к нему и среди прочего может повлечь за собой соответствующие действия в отношении Абонента со стороны правообладателя. Абонент, а не Исполнитель или его подразделения несет полную ответственность за последствия несоблюдения авторских прав и смежных прав, выразившееся в таком размещении или передаче содержания.</w:t>
      </w:r>
    </w:p>
    <w:p w:rsidR="00CC39D3" w:rsidRPr="00CC39D3" w:rsidRDefault="00CC39D3" w:rsidP="00DC4E98">
      <w:pPr>
        <w:pStyle w:val="aff5"/>
        <w:rPr>
          <w:rFonts w:cs="Arial"/>
          <w:sz w:val="16"/>
          <w:szCs w:val="16"/>
        </w:rPr>
      </w:pPr>
      <w:r w:rsidRPr="00CC39D3">
        <w:rPr>
          <w:rFonts w:cs="Arial"/>
          <w:sz w:val="16"/>
          <w:szCs w:val="16"/>
        </w:rPr>
        <w:t>5.</w:t>
      </w:r>
      <w:r w:rsidRPr="00CC39D3">
        <w:rPr>
          <w:rFonts w:cs="Arial"/>
          <w:sz w:val="16"/>
          <w:szCs w:val="16"/>
          <w:lang w:val="en-US"/>
        </w:rPr>
        <w:t> </w:t>
      </w:r>
      <w:r w:rsidRPr="00CC39D3">
        <w:rPr>
          <w:rFonts w:cs="Arial"/>
          <w:sz w:val="16"/>
          <w:szCs w:val="16"/>
        </w:rPr>
        <w:t>Размещая содержание в любом «Общедоступном месте» (под «общедоступными местами» подразумеваются области технических ресурсов Исполнителя, доступные, как правило, другим Абонентам и третьим лицам, как</w:t>
      </w:r>
      <w:r w:rsidR="00C25591">
        <w:rPr>
          <w:rFonts w:cs="Arial"/>
          <w:sz w:val="16"/>
          <w:szCs w:val="16"/>
        </w:rPr>
        <w:t>-</w:t>
      </w:r>
      <w:r w:rsidRPr="00CC39D3">
        <w:rPr>
          <w:rFonts w:cs="Arial"/>
          <w:sz w:val="16"/>
          <w:szCs w:val="16"/>
        </w:rPr>
        <w:t xml:space="preserve">то: </w:t>
      </w:r>
      <w:r w:rsidRPr="00CC39D3">
        <w:rPr>
          <w:rFonts w:cs="Arial"/>
          <w:sz w:val="16"/>
          <w:szCs w:val="16"/>
          <w:lang w:val="en-US"/>
        </w:rPr>
        <w:t>web</w:t>
      </w:r>
      <w:r w:rsidRPr="00CC39D3">
        <w:rPr>
          <w:rFonts w:cs="Arial"/>
          <w:sz w:val="16"/>
          <w:szCs w:val="16"/>
        </w:rPr>
        <w:t xml:space="preserve">-серверы, </w:t>
      </w:r>
      <w:r w:rsidRPr="00CC39D3">
        <w:rPr>
          <w:rFonts w:cs="Arial"/>
          <w:sz w:val="16"/>
          <w:szCs w:val="16"/>
          <w:lang w:val="en-US"/>
        </w:rPr>
        <w:t>ftp</w:t>
      </w:r>
      <w:r w:rsidRPr="00CC39D3">
        <w:rPr>
          <w:rFonts w:cs="Arial"/>
          <w:sz w:val="16"/>
          <w:szCs w:val="16"/>
        </w:rPr>
        <w:t>-серверы, электронные списки рассылки (</w:t>
      </w:r>
      <w:proofErr w:type="spellStart"/>
      <w:r w:rsidRPr="00CC39D3">
        <w:rPr>
          <w:rFonts w:cs="Arial"/>
          <w:sz w:val="16"/>
          <w:szCs w:val="16"/>
        </w:rPr>
        <w:t>maillist</w:t>
      </w:r>
      <w:proofErr w:type="spellEnd"/>
      <w:r w:rsidRPr="00CC39D3">
        <w:rPr>
          <w:rFonts w:cs="Arial"/>
          <w:sz w:val="16"/>
          <w:szCs w:val="16"/>
        </w:rPr>
        <w:t xml:space="preserve">), </w:t>
      </w:r>
      <w:r w:rsidRPr="00CC39D3">
        <w:rPr>
          <w:rFonts w:cs="Arial"/>
          <w:sz w:val="16"/>
          <w:szCs w:val="16"/>
          <w:lang w:val="en-US"/>
        </w:rPr>
        <w:t>web</w:t>
      </w:r>
      <w:r w:rsidRPr="00CC39D3">
        <w:rPr>
          <w:rFonts w:cs="Arial"/>
          <w:sz w:val="16"/>
          <w:szCs w:val="16"/>
        </w:rPr>
        <w:t>-форумы, базы знаний и доступные для перезаписи файлы). Абонент  автоматически гарантирует, что обладатель любых юридических или моральных прав на это содержание полностью и недвусмысленно разрешил публиковать содержание в сети Интернет и, в частности на ресурсах Исполнителя, и предоставил Абоненту неограниченные права по безвозмездной передаче Исполнителю и третьим лицам, получающим доступ к содержанию посредством технических ресурсов Исполнителя, прав (в том числе и прав моральных) на постоянное, безусловное и неисключительное использование, равно как и копирование, изменение, адаптацию, перевод и иное использование, равно как и публикацию и распространение этого содержания целиком или отдельных его частей во всем мире, а также прав на использование этого содержания в других произведениях в любой форме или как части технологии, существующей ко времени использования содержания или могущей быть разработанной в будущем. Абонент выражает свое согласие с правом любого другого Абонента получать доступ к этому содержанию, просматривать его, хранить и копировать для своих личных нужд. С учетом вышеизложенного, обладатель прав на содержание, размещенное на технических ресурсах Исполнителя, сохраняет все свои права, оговоренные в вышеупомянутом содержании.</w:t>
      </w:r>
    </w:p>
    <w:p w:rsidR="00CC39D3" w:rsidRPr="00CC39D3" w:rsidRDefault="00CC39D3" w:rsidP="00DC4E98">
      <w:pPr>
        <w:pStyle w:val="aff5"/>
        <w:rPr>
          <w:rFonts w:cs="Arial"/>
          <w:sz w:val="16"/>
          <w:szCs w:val="16"/>
        </w:rPr>
      </w:pPr>
      <w:r w:rsidRPr="00CC39D3">
        <w:rPr>
          <w:rFonts w:cs="Arial"/>
          <w:sz w:val="16"/>
          <w:szCs w:val="16"/>
        </w:rPr>
        <w:t xml:space="preserve">6. Абонент не имеет права использовать услуги Исполнителя в целях сбора, размещения, обработки, </w:t>
      </w:r>
      <w:proofErr w:type="gramStart"/>
      <w:r w:rsidRPr="00CC39D3">
        <w:rPr>
          <w:rFonts w:cs="Arial"/>
          <w:sz w:val="16"/>
          <w:szCs w:val="16"/>
        </w:rPr>
        <w:t>передачи</w:t>
      </w:r>
      <w:proofErr w:type="gramEnd"/>
      <w:r w:rsidRPr="00CC39D3">
        <w:rPr>
          <w:rFonts w:cs="Arial"/>
          <w:sz w:val="16"/>
          <w:szCs w:val="16"/>
        </w:rPr>
        <w:t xml:space="preserve"> запрещенной для распространения законом и/или нарушающей законные права и интересы третьих лиц информации. В частности, указанный выше запрет относится к следующей информации:</w:t>
      </w:r>
    </w:p>
    <w:p w:rsidR="00CC39D3" w:rsidRPr="00CC39D3" w:rsidRDefault="00CC39D3" w:rsidP="00DC4E98">
      <w:pPr>
        <w:pStyle w:val="aff5"/>
        <w:rPr>
          <w:rFonts w:cs="Arial"/>
          <w:sz w:val="16"/>
          <w:szCs w:val="16"/>
        </w:rPr>
      </w:pPr>
      <w:r w:rsidRPr="00CC39D3">
        <w:rPr>
          <w:rFonts w:cs="Arial"/>
          <w:sz w:val="16"/>
          <w:szCs w:val="16"/>
        </w:rPr>
        <w:t>- информации порнографического, эротического и иного развратного характера, в том числе о детях, в том числе, если дети практически могут получить к ней доступ;</w:t>
      </w:r>
    </w:p>
    <w:p w:rsidR="00CC39D3" w:rsidRPr="00CC39D3" w:rsidRDefault="00CC39D3" w:rsidP="00DC4E98">
      <w:pPr>
        <w:pStyle w:val="aff5"/>
        <w:rPr>
          <w:rFonts w:cs="Arial"/>
          <w:sz w:val="16"/>
          <w:szCs w:val="16"/>
        </w:rPr>
      </w:pPr>
      <w:r w:rsidRPr="00CC39D3">
        <w:rPr>
          <w:rFonts w:cs="Arial"/>
          <w:sz w:val="16"/>
          <w:szCs w:val="16"/>
        </w:rPr>
        <w:t>- информации, противоречащей общественным интересам, принципам гуманности и морали, в том числе непристойного, оскорбительного содержания, призывов антигуманного характера, оскорбляющих человеческое достоинство либо религиозные чувства;</w:t>
      </w:r>
      <w:r w:rsidRPr="00CC39D3">
        <w:rPr>
          <w:rFonts w:cs="Arial"/>
          <w:sz w:val="16"/>
          <w:szCs w:val="16"/>
        </w:rPr>
        <w:br/>
        <w:t>- информации, содержащей вирусы или другие компьютерные коды, файлы или программы, имеющие вредоносный характер, а также серийные номера и/или лицензионные ключи к коммерческим программным продуктам или программы для их генерации, логины, пароли и прочие средства для получения несанкционированного доступа к платным ресурсам в сети Интернет, а также размещения ссылок на любую вышеуказанную информацию;</w:t>
      </w:r>
    </w:p>
    <w:p w:rsidR="00CC39D3" w:rsidRPr="00CC39D3" w:rsidRDefault="00CC39D3" w:rsidP="00DC4E98">
      <w:pPr>
        <w:pStyle w:val="aff5"/>
        <w:rPr>
          <w:rFonts w:cs="Arial"/>
          <w:sz w:val="16"/>
          <w:szCs w:val="16"/>
        </w:rPr>
      </w:pPr>
      <w:r w:rsidRPr="00CC39D3">
        <w:rPr>
          <w:rFonts w:cs="Arial"/>
          <w:sz w:val="16"/>
          <w:szCs w:val="16"/>
        </w:rPr>
        <w:t>- не разрешенной явным образом Исполнителем рекламной информации и спама, в том числе и поискового.</w:t>
      </w:r>
      <w:r w:rsidRPr="00CC39D3">
        <w:rPr>
          <w:rFonts w:cs="Arial"/>
          <w:sz w:val="16"/>
          <w:szCs w:val="16"/>
        </w:rPr>
        <w:br/>
        <w:t>Указанный перечень наиболее характерной запрещенной информации носит не исчерпывающий характер. Решение об отнесении той или иной конкретной информации к перечню запрещенной принимается Исполнителем по его усмотрению, о чем Исполнитель может сообщить Абоненту в любое время.</w:t>
      </w:r>
    </w:p>
    <w:p w:rsidR="00CC39D3" w:rsidRPr="00CC39D3" w:rsidRDefault="00CC39D3" w:rsidP="00CC39D3">
      <w:pPr>
        <w:pStyle w:val="10"/>
        <w:rPr>
          <w:rFonts w:cs="Arial"/>
          <w:sz w:val="16"/>
          <w:szCs w:val="16"/>
        </w:rPr>
      </w:pPr>
    </w:p>
    <w:p w:rsidR="00A23FC0" w:rsidRDefault="00A23FC0" w:rsidP="00CC39D3">
      <w:pPr>
        <w:pStyle w:val="aff5"/>
        <w:rPr>
          <w:rFonts w:eastAsia="Calibri" w:cs="Arial"/>
          <w:sz w:val="18"/>
          <w:szCs w:val="18"/>
        </w:rPr>
      </w:pPr>
    </w:p>
    <w:p w:rsidR="00295D99" w:rsidRDefault="00295D99" w:rsidP="00CC39D3">
      <w:pPr>
        <w:pStyle w:val="aff5"/>
        <w:rPr>
          <w:rFonts w:eastAsia="Calibri" w:cs="Arial"/>
          <w:sz w:val="18"/>
          <w:szCs w:val="18"/>
        </w:rPr>
      </w:pPr>
    </w:p>
    <w:p w:rsidR="00295D99" w:rsidRDefault="00295D99" w:rsidP="00CC39D3">
      <w:pPr>
        <w:pStyle w:val="aff5"/>
        <w:rPr>
          <w:rFonts w:eastAsia="Calibri" w:cs="Arial"/>
          <w:sz w:val="18"/>
          <w:szCs w:val="18"/>
        </w:rPr>
      </w:pPr>
    </w:p>
    <w:p w:rsidR="00295D99" w:rsidRDefault="00295D99" w:rsidP="00CC39D3">
      <w:pPr>
        <w:pStyle w:val="aff5"/>
        <w:rPr>
          <w:rFonts w:eastAsia="Calibri" w:cs="Arial"/>
          <w:sz w:val="18"/>
          <w:szCs w:val="18"/>
        </w:rPr>
      </w:pPr>
    </w:p>
    <w:p w:rsidR="00295D99" w:rsidRDefault="00295D99" w:rsidP="00CC39D3">
      <w:pPr>
        <w:pStyle w:val="aff5"/>
        <w:rPr>
          <w:rFonts w:eastAsia="Calibri" w:cs="Arial"/>
          <w:sz w:val="18"/>
          <w:szCs w:val="18"/>
        </w:rPr>
      </w:pPr>
    </w:p>
    <w:p w:rsidR="00295D99" w:rsidRDefault="00295D99" w:rsidP="00CC39D3">
      <w:pPr>
        <w:pStyle w:val="aff5"/>
        <w:rPr>
          <w:rFonts w:eastAsia="Calibri" w:cs="Arial"/>
          <w:sz w:val="18"/>
          <w:szCs w:val="18"/>
        </w:rPr>
      </w:pPr>
    </w:p>
    <w:p w:rsidR="00295D99" w:rsidRDefault="00295D99" w:rsidP="00CC39D3">
      <w:pPr>
        <w:pStyle w:val="aff5"/>
        <w:rPr>
          <w:rFonts w:eastAsia="Calibri" w:cs="Arial"/>
          <w:sz w:val="18"/>
          <w:szCs w:val="18"/>
        </w:rPr>
      </w:pPr>
    </w:p>
    <w:p w:rsidR="00295D99" w:rsidRDefault="00295D99" w:rsidP="00CC39D3">
      <w:pPr>
        <w:pStyle w:val="aff5"/>
        <w:rPr>
          <w:rFonts w:eastAsia="Calibri" w:cs="Arial"/>
          <w:sz w:val="18"/>
          <w:szCs w:val="18"/>
        </w:rPr>
      </w:pPr>
    </w:p>
    <w:p w:rsidR="00295D99" w:rsidRDefault="00295D99" w:rsidP="00CC39D3">
      <w:pPr>
        <w:pStyle w:val="aff5"/>
        <w:rPr>
          <w:rFonts w:eastAsia="Calibri" w:cs="Arial"/>
          <w:sz w:val="18"/>
          <w:szCs w:val="18"/>
        </w:rPr>
      </w:pPr>
    </w:p>
    <w:p w:rsidR="00295D99" w:rsidRDefault="00295D99" w:rsidP="00CC39D3">
      <w:pPr>
        <w:pStyle w:val="aff5"/>
        <w:rPr>
          <w:rFonts w:eastAsia="Calibri" w:cs="Arial"/>
          <w:sz w:val="18"/>
          <w:szCs w:val="18"/>
        </w:rPr>
      </w:pPr>
    </w:p>
    <w:p w:rsidR="00295D99" w:rsidRDefault="00295D99" w:rsidP="00CC39D3">
      <w:pPr>
        <w:pStyle w:val="aff5"/>
        <w:rPr>
          <w:rFonts w:eastAsia="Calibri" w:cs="Arial"/>
          <w:sz w:val="18"/>
          <w:szCs w:val="18"/>
        </w:rPr>
      </w:pPr>
    </w:p>
    <w:p w:rsidR="00295D99" w:rsidRPr="00CC39D3" w:rsidRDefault="00295D99" w:rsidP="00CC39D3">
      <w:pPr>
        <w:pStyle w:val="aff5"/>
        <w:rPr>
          <w:rFonts w:eastAsia="Calibri" w:cs="Arial"/>
          <w:sz w:val="18"/>
          <w:szCs w:val="18"/>
        </w:rPr>
      </w:pPr>
    </w:p>
    <w:p w:rsidR="00A67102" w:rsidRDefault="00CC39D3" w:rsidP="00295D99">
      <w:pPr>
        <w:pStyle w:val="aff5"/>
        <w:rPr>
          <w:rFonts w:cs="Arial"/>
          <w:sz w:val="18"/>
          <w:szCs w:val="18"/>
        </w:rPr>
      </w:pPr>
      <w:r w:rsidRPr="00CC39D3">
        <w:rPr>
          <w:rFonts w:cs="Arial"/>
          <w:sz w:val="18"/>
          <w:szCs w:val="18"/>
        </w:rPr>
        <w:lastRenderedPageBreak/>
        <w:t xml:space="preserve">Приложение № 2 к Договору на абонентское обслуживание </w:t>
      </w:r>
    </w:p>
    <w:p w:rsidR="00295D99" w:rsidRDefault="00295D99" w:rsidP="00295D99">
      <w:pPr>
        <w:pStyle w:val="aff5"/>
        <w:rPr>
          <w:rFonts w:cs="Arial"/>
        </w:rPr>
      </w:pPr>
    </w:p>
    <w:p w:rsidR="00CC39D3" w:rsidRPr="00CC39D3" w:rsidRDefault="00CC39D3" w:rsidP="00CC39D3">
      <w:pPr>
        <w:pStyle w:val="aff5"/>
        <w:rPr>
          <w:rFonts w:cs="Arial"/>
        </w:rPr>
      </w:pPr>
      <w:r w:rsidRPr="00CC39D3">
        <w:rPr>
          <w:rFonts w:cs="Arial"/>
          <w:sz w:val="28"/>
          <w:szCs w:val="28"/>
        </w:rPr>
        <w:t>О БЕЗОПАСНОСТИ</w:t>
      </w:r>
    </w:p>
    <w:p w:rsidR="00CC39D3" w:rsidRPr="00CC39D3" w:rsidRDefault="00CC39D3" w:rsidP="00CC39D3">
      <w:pPr>
        <w:pStyle w:val="aff5"/>
        <w:jc w:val="both"/>
        <w:rPr>
          <w:rFonts w:cs="Arial"/>
          <w:sz w:val="18"/>
          <w:szCs w:val="18"/>
        </w:rPr>
      </w:pPr>
    </w:p>
    <w:p w:rsidR="00CC39D3" w:rsidRPr="00CC39D3" w:rsidRDefault="00CC39D3" w:rsidP="00CC39D3">
      <w:pPr>
        <w:pStyle w:val="aff5"/>
        <w:jc w:val="both"/>
        <w:rPr>
          <w:rFonts w:cs="Arial"/>
        </w:rPr>
      </w:pPr>
      <w:r w:rsidRPr="00CC39D3">
        <w:rPr>
          <w:rFonts w:cs="Arial"/>
          <w:sz w:val="18"/>
          <w:szCs w:val="18"/>
        </w:rPr>
        <w:t xml:space="preserve">1. Абонент обязан следить за защищенностью и актуальностью используемого программного обеспечения, своевременно производить обновление его версий или вносить изменения в конфигурации в соответствии с указаниями и требованиями, публикуемыми разработчиками и/или службами безопасности Интернет. </w:t>
      </w:r>
    </w:p>
    <w:p w:rsidR="00CC39D3" w:rsidRPr="00CC39D3" w:rsidRDefault="00CC39D3" w:rsidP="00CC39D3">
      <w:pPr>
        <w:pStyle w:val="aff5"/>
        <w:jc w:val="both"/>
        <w:rPr>
          <w:rFonts w:cs="Arial"/>
        </w:rPr>
      </w:pPr>
      <w:r w:rsidRPr="00CC39D3">
        <w:rPr>
          <w:rFonts w:cs="Arial"/>
          <w:sz w:val="18"/>
          <w:szCs w:val="18"/>
        </w:rPr>
        <w:t xml:space="preserve">2. Абонент обязан не допускать и пресекать случаи несанкционированного доступа к используемым программным и аппаратным средствам и не допускать использования предоставленных сетевых ресурсов для попыток несанкционированного доступа к серверам и сервисам сети Интернет. </w:t>
      </w:r>
    </w:p>
    <w:p w:rsidR="00CC39D3" w:rsidRPr="00CC39D3" w:rsidRDefault="00CC39D3" w:rsidP="00CC39D3">
      <w:pPr>
        <w:pStyle w:val="aff5"/>
        <w:jc w:val="both"/>
        <w:rPr>
          <w:rFonts w:cs="Arial"/>
        </w:rPr>
      </w:pPr>
      <w:r w:rsidRPr="00CC39D3">
        <w:rPr>
          <w:rFonts w:cs="Arial"/>
          <w:sz w:val="18"/>
          <w:szCs w:val="18"/>
        </w:rPr>
        <w:t xml:space="preserve">3. При использовании в работе почтовых сервисов эксплуатируемое программное обеспечение должно обеспечивать невозможность приема почты с несуществующих электронных адресов и приема/пересылки сообщений на электронные адреса, не принадлежащие сети (домену) абонента (запрет «открытого» </w:t>
      </w:r>
      <w:proofErr w:type="spellStart"/>
      <w:r w:rsidRPr="00CC39D3">
        <w:rPr>
          <w:rFonts w:cs="Arial"/>
          <w:sz w:val="18"/>
          <w:szCs w:val="18"/>
        </w:rPr>
        <w:t>relay</w:t>
      </w:r>
      <w:proofErr w:type="spellEnd"/>
      <w:r w:rsidRPr="00CC39D3">
        <w:rPr>
          <w:rFonts w:cs="Arial"/>
          <w:sz w:val="18"/>
          <w:szCs w:val="18"/>
        </w:rPr>
        <w:t xml:space="preserve">). </w:t>
      </w:r>
    </w:p>
    <w:p w:rsidR="00CC39D3" w:rsidRPr="00CC39D3" w:rsidRDefault="00CC39D3" w:rsidP="00CC39D3">
      <w:pPr>
        <w:pStyle w:val="aff5"/>
        <w:jc w:val="both"/>
        <w:rPr>
          <w:rFonts w:cs="Arial"/>
        </w:rPr>
      </w:pPr>
      <w:r w:rsidRPr="00CC39D3">
        <w:rPr>
          <w:rFonts w:cs="Arial"/>
          <w:sz w:val="18"/>
          <w:szCs w:val="18"/>
        </w:rPr>
        <w:t xml:space="preserve">4. В целях проверки соблюдения требований безопасности Исполнитель оставляет за собой право производить периодическое сканирование сервисов и серверов Абонента. </w:t>
      </w:r>
    </w:p>
    <w:p w:rsidR="00CC39D3" w:rsidRPr="00CC39D3" w:rsidRDefault="00CC39D3" w:rsidP="00CC39D3">
      <w:pPr>
        <w:pStyle w:val="aff5"/>
        <w:jc w:val="both"/>
        <w:rPr>
          <w:rFonts w:cs="Arial"/>
        </w:rPr>
      </w:pPr>
      <w:r w:rsidRPr="00CC39D3">
        <w:rPr>
          <w:rFonts w:cs="Arial"/>
          <w:sz w:val="18"/>
          <w:szCs w:val="18"/>
        </w:rPr>
        <w:t xml:space="preserve">5. В случае несоблюдения указанных условий или неудовлетворительных результатов сканирующей проверки Исполнитель оставляет за собой право полностью или частично приостановить или прекратить предоставление услуг Абоненту в порядке, предусмотренном Договором на абонентское обслуживание. </w:t>
      </w:r>
    </w:p>
    <w:p w:rsidR="00CC39D3" w:rsidRPr="00CC39D3" w:rsidRDefault="00CC39D3" w:rsidP="00CC39D3">
      <w:pPr>
        <w:pStyle w:val="aff5"/>
        <w:jc w:val="both"/>
        <w:rPr>
          <w:rFonts w:cs="Arial"/>
        </w:rPr>
      </w:pPr>
      <w:r w:rsidRPr="00CC39D3">
        <w:rPr>
          <w:rFonts w:cs="Arial"/>
          <w:sz w:val="18"/>
          <w:szCs w:val="18"/>
        </w:rPr>
        <w:t>Абонент не имеет право использовать услуги Исполнителя в целях:</w:t>
      </w:r>
    </w:p>
    <w:p w:rsidR="00CC39D3" w:rsidRPr="00CC39D3" w:rsidRDefault="00CC39D3" w:rsidP="00CC39D3">
      <w:pPr>
        <w:pStyle w:val="aff5"/>
        <w:numPr>
          <w:ilvl w:val="0"/>
          <w:numId w:val="4"/>
        </w:numPr>
        <w:ind w:left="284" w:hanging="284"/>
        <w:jc w:val="both"/>
        <w:rPr>
          <w:rFonts w:cs="Arial"/>
        </w:rPr>
      </w:pPr>
      <w:r w:rsidRPr="00CC39D3">
        <w:rPr>
          <w:rFonts w:cs="Arial"/>
          <w:sz w:val="18"/>
          <w:szCs w:val="18"/>
        </w:rPr>
        <w:t>Проведение рассылки электронных сообщений коммерческого и иного характера, несогласованной предварительно с ее получателем или без возможности от неё отписаться.</w:t>
      </w:r>
    </w:p>
    <w:p w:rsidR="00CC39D3" w:rsidRPr="00CC39D3" w:rsidRDefault="00CC39D3" w:rsidP="00CC39D3">
      <w:pPr>
        <w:pStyle w:val="aff5"/>
        <w:numPr>
          <w:ilvl w:val="0"/>
          <w:numId w:val="4"/>
        </w:numPr>
        <w:ind w:left="284" w:hanging="284"/>
        <w:jc w:val="both"/>
        <w:rPr>
          <w:rFonts w:cs="Arial"/>
        </w:rPr>
      </w:pPr>
      <w:r w:rsidRPr="00CC39D3">
        <w:rPr>
          <w:rFonts w:cs="Arial"/>
          <w:sz w:val="18"/>
          <w:szCs w:val="18"/>
        </w:rPr>
        <w:t xml:space="preserve">Фальсифицирования </w:t>
      </w:r>
      <w:proofErr w:type="spellStart"/>
      <w:r w:rsidRPr="00CC39D3">
        <w:rPr>
          <w:rFonts w:cs="Arial"/>
          <w:sz w:val="18"/>
          <w:szCs w:val="18"/>
          <w:lang w:val="en-US"/>
        </w:rPr>
        <w:t>ip</w:t>
      </w:r>
      <w:proofErr w:type="spellEnd"/>
      <w:r w:rsidRPr="00CC39D3">
        <w:rPr>
          <w:rFonts w:cs="Arial"/>
          <w:sz w:val="18"/>
          <w:szCs w:val="18"/>
        </w:rPr>
        <w:t>-адреса при размещении или передаче информации в Интернет. Сканирования узлов и элементов сети Интернет.</w:t>
      </w:r>
    </w:p>
    <w:p w:rsidR="00CC39D3" w:rsidRPr="00CC39D3" w:rsidRDefault="00CC39D3" w:rsidP="00CC39D3">
      <w:pPr>
        <w:pStyle w:val="aff5"/>
        <w:numPr>
          <w:ilvl w:val="0"/>
          <w:numId w:val="4"/>
        </w:numPr>
        <w:ind w:left="284" w:hanging="284"/>
        <w:jc w:val="both"/>
        <w:rPr>
          <w:rFonts w:cs="Arial"/>
        </w:rPr>
      </w:pPr>
      <w:r w:rsidRPr="00CC39D3">
        <w:rPr>
          <w:rFonts w:cs="Arial"/>
          <w:sz w:val="18"/>
          <w:szCs w:val="18"/>
        </w:rPr>
        <w:t>Проведение попыток несанкционированного доступа к собственным ресурсам Исполнителя, а также к ресурсам сети Интернет, которые принадлежат третьим лицам.</w:t>
      </w:r>
    </w:p>
    <w:p w:rsidR="00CC39D3" w:rsidRPr="00CC39D3" w:rsidRDefault="00CC39D3" w:rsidP="00CC39D3">
      <w:pPr>
        <w:pStyle w:val="aff5"/>
        <w:rPr>
          <w:rFonts w:cs="Arial"/>
          <w:sz w:val="18"/>
          <w:szCs w:val="18"/>
        </w:rPr>
      </w:pPr>
    </w:p>
    <w:p w:rsidR="00CC39D3" w:rsidRPr="00CC39D3" w:rsidRDefault="00CC39D3" w:rsidP="00CC39D3">
      <w:pPr>
        <w:pStyle w:val="aff5"/>
        <w:rPr>
          <w:rFonts w:cs="Arial"/>
          <w:sz w:val="18"/>
          <w:szCs w:val="18"/>
        </w:rPr>
      </w:pPr>
    </w:p>
    <w:p w:rsidR="00CC39D3" w:rsidRPr="00CC39D3" w:rsidRDefault="00CC39D3" w:rsidP="00CC39D3">
      <w:pPr>
        <w:pStyle w:val="aff5"/>
        <w:rPr>
          <w:rFonts w:cs="Arial"/>
          <w:sz w:val="18"/>
          <w:szCs w:val="18"/>
        </w:rPr>
      </w:pPr>
    </w:p>
    <w:p w:rsidR="00CC39D3" w:rsidRPr="00CC39D3" w:rsidRDefault="00CC39D3" w:rsidP="00CC39D3">
      <w:pPr>
        <w:pStyle w:val="aff5"/>
        <w:rPr>
          <w:rFonts w:cs="Arial"/>
          <w:sz w:val="18"/>
          <w:szCs w:val="18"/>
        </w:rPr>
      </w:pPr>
    </w:p>
    <w:p w:rsidR="00CC39D3" w:rsidRPr="00CC39D3" w:rsidRDefault="00CC39D3" w:rsidP="00CC39D3">
      <w:pPr>
        <w:pStyle w:val="aff5"/>
        <w:rPr>
          <w:rFonts w:cs="Arial"/>
          <w:sz w:val="18"/>
          <w:szCs w:val="18"/>
        </w:rPr>
      </w:pPr>
    </w:p>
    <w:p w:rsidR="00CC39D3" w:rsidRPr="00CC39D3" w:rsidRDefault="00CC39D3" w:rsidP="00CC39D3">
      <w:pPr>
        <w:pStyle w:val="aff5"/>
        <w:rPr>
          <w:rFonts w:cs="Arial"/>
          <w:sz w:val="18"/>
          <w:szCs w:val="18"/>
        </w:rPr>
      </w:pPr>
    </w:p>
    <w:p w:rsidR="00CC39D3" w:rsidRPr="00CC39D3" w:rsidRDefault="00CC39D3" w:rsidP="00CC39D3">
      <w:pPr>
        <w:pStyle w:val="10"/>
        <w:rPr>
          <w:rFonts w:cs="Arial"/>
          <w:sz w:val="18"/>
          <w:szCs w:val="18"/>
        </w:rPr>
      </w:pPr>
    </w:p>
    <w:p w:rsidR="00CC39D3" w:rsidRDefault="00CC39D3"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Default="00295D99" w:rsidP="00CC39D3">
      <w:pPr>
        <w:pStyle w:val="aff5"/>
        <w:ind w:left="720" w:firstLine="720"/>
        <w:rPr>
          <w:rFonts w:cs="Arial"/>
          <w:sz w:val="18"/>
          <w:szCs w:val="18"/>
        </w:rPr>
      </w:pPr>
    </w:p>
    <w:p w:rsidR="00295D99" w:rsidRPr="00CC39D3" w:rsidRDefault="00295D99" w:rsidP="00CC39D3">
      <w:pPr>
        <w:pStyle w:val="aff5"/>
        <w:ind w:left="720" w:firstLine="720"/>
        <w:rPr>
          <w:rFonts w:cs="Arial"/>
          <w:sz w:val="18"/>
          <w:szCs w:val="18"/>
        </w:rPr>
      </w:pPr>
    </w:p>
    <w:p w:rsidR="00CC39D3" w:rsidRPr="00A23FC0" w:rsidRDefault="00CC39D3" w:rsidP="00CC39D3">
      <w:pPr>
        <w:pStyle w:val="aff5"/>
        <w:rPr>
          <w:rFonts w:cs="Arial"/>
          <w:sz w:val="18"/>
          <w:szCs w:val="18"/>
        </w:rPr>
      </w:pPr>
    </w:p>
    <w:p w:rsidR="00CC39D3" w:rsidRPr="00CC39D3" w:rsidRDefault="00CC39D3" w:rsidP="00CC39D3">
      <w:pPr>
        <w:pStyle w:val="10"/>
        <w:rPr>
          <w:rFonts w:cs="Arial"/>
        </w:rPr>
      </w:pPr>
    </w:p>
    <w:p w:rsidR="00CC39D3" w:rsidRPr="00CC39D3" w:rsidRDefault="00CC39D3" w:rsidP="00295D99">
      <w:pPr>
        <w:pStyle w:val="aff5"/>
        <w:rPr>
          <w:rFonts w:cs="Arial"/>
        </w:rPr>
      </w:pPr>
      <w:r w:rsidRPr="00CC39D3">
        <w:rPr>
          <w:rFonts w:cs="Arial"/>
          <w:sz w:val="18"/>
          <w:szCs w:val="18"/>
        </w:rPr>
        <w:lastRenderedPageBreak/>
        <w:t xml:space="preserve">Приложение № 3 к Договору на абонентское обслуживание </w:t>
      </w:r>
    </w:p>
    <w:p w:rsidR="00CC39D3" w:rsidRPr="00CC39D3" w:rsidRDefault="00CC39D3" w:rsidP="00CC39D3">
      <w:pPr>
        <w:pStyle w:val="aff5"/>
        <w:rPr>
          <w:rFonts w:cs="Arial"/>
          <w:sz w:val="18"/>
          <w:szCs w:val="18"/>
        </w:rPr>
      </w:pPr>
    </w:p>
    <w:p w:rsidR="00CC39D3" w:rsidRPr="00CC39D3" w:rsidRDefault="00CC39D3" w:rsidP="00295D99">
      <w:pPr>
        <w:pStyle w:val="aff5"/>
        <w:rPr>
          <w:rFonts w:cs="Arial"/>
        </w:rPr>
      </w:pPr>
      <w:r w:rsidRPr="00CC39D3">
        <w:rPr>
          <w:rFonts w:cs="Arial"/>
          <w:bCs/>
          <w:sz w:val="24"/>
          <w:szCs w:val="28"/>
        </w:rPr>
        <w:t>Тарифы и услуги, действующие с 01 ноября 2024 г.</w:t>
      </w:r>
    </w:p>
    <w:p w:rsidR="00CC39D3" w:rsidRPr="00CC39D3" w:rsidRDefault="00CC39D3" w:rsidP="00CC39D3">
      <w:pPr>
        <w:pStyle w:val="aff5"/>
        <w:rPr>
          <w:rFonts w:cs="Arial"/>
          <w:bCs/>
          <w:sz w:val="18"/>
          <w:szCs w:val="18"/>
        </w:rPr>
      </w:pPr>
    </w:p>
    <w:p w:rsidR="00CC39D3" w:rsidRPr="00CC39D3" w:rsidRDefault="00CC39D3" w:rsidP="00CC39D3">
      <w:pPr>
        <w:pStyle w:val="aff5"/>
        <w:ind w:right="-1"/>
        <w:jc w:val="both"/>
        <w:rPr>
          <w:rFonts w:cs="Arial"/>
        </w:rPr>
      </w:pPr>
      <w:r w:rsidRPr="00CC39D3">
        <w:rPr>
          <w:rFonts w:cs="Arial"/>
          <w:sz w:val="18"/>
          <w:szCs w:val="18"/>
        </w:rPr>
        <w:t>Тарифы и услуги (наборы услуг) выбираются Абонентом самостоятельно из перечня тарифов и услуг, изложенного в настоящем Приложении к Договору на абонентское обслуживание и оплачиваются платежами на суммы, указанные в настоящем Приложении. Суммой платежа и указанием в основании платежа номера выставленного к оплате счета определяется тот или иной тариф и/или услуга. Для услуги по размещению оборудования и/или дополнительные услуги, не перечисленные в настоящем Приложении, заключается отдельное Приложение к Договору. Все цены в настоящем Приложении к Договору указаны с учетом НДС 20%.</w:t>
      </w:r>
    </w:p>
    <w:p w:rsidR="00CC39D3" w:rsidRPr="00CC39D3" w:rsidRDefault="00CC39D3" w:rsidP="00CC39D3">
      <w:pPr>
        <w:pStyle w:val="aff5"/>
        <w:rPr>
          <w:rFonts w:cs="Arial"/>
          <w:b/>
          <w:bCs/>
          <w:sz w:val="18"/>
          <w:szCs w:val="18"/>
        </w:rPr>
      </w:pPr>
    </w:p>
    <w:p w:rsidR="00CC39D3" w:rsidRPr="00CC39D3" w:rsidRDefault="00CC39D3" w:rsidP="00CC39D3">
      <w:pPr>
        <w:pStyle w:val="aff5"/>
        <w:rPr>
          <w:rFonts w:cs="Arial"/>
        </w:rPr>
      </w:pPr>
      <w:r w:rsidRPr="00CC39D3">
        <w:rPr>
          <w:rFonts w:cs="Arial"/>
          <w:b/>
          <w:bCs/>
        </w:rPr>
        <w:t>1. Тарифы на услуги Хостинга</w:t>
      </w:r>
    </w:p>
    <w:tbl>
      <w:tblPr>
        <w:tblW w:w="10206" w:type="dxa"/>
        <w:tblInd w:w="-5" w:type="dxa"/>
        <w:tblLayout w:type="fixed"/>
        <w:tblLook w:val="0000" w:firstRow="0" w:lastRow="0" w:firstColumn="0" w:lastColumn="0" w:noHBand="0" w:noVBand="0"/>
      </w:tblPr>
      <w:tblGrid>
        <w:gridCol w:w="3686"/>
        <w:gridCol w:w="1701"/>
        <w:gridCol w:w="2551"/>
        <w:gridCol w:w="2268"/>
      </w:tblGrid>
      <w:tr w:rsidR="0024395F" w:rsidRPr="00CC39D3" w:rsidTr="00295D99">
        <w:tc>
          <w:tcPr>
            <w:tcW w:w="3686"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b/>
                <w:sz w:val="16"/>
                <w:szCs w:val="16"/>
              </w:rPr>
              <w:t>Тарифный план</w:t>
            </w:r>
          </w:p>
        </w:tc>
        <w:tc>
          <w:tcPr>
            <w:tcW w:w="170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b/>
                <w:sz w:val="16"/>
                <w:szCs w:val="16"/>
                <w:lang w:val="en-US"/>
              </w:rPr>
              <w:t>START</w:t>
            </w:r>
          </w:p>
        </w:tc>
        <w:tc>
          <w:tcPr>
            <w:tcW w:w="255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lang w:val="en-US"/>
              </w:rPr>
            </w:pPr>
            <w:r w:rsidRPr="00CC39D3">
              <w:rPr>
                <w:rFonts w:cs="Arial"/>
                <w:b/>
                <w:sz w:val="16"/>
                <w:szCs w:val="16"/>
                <w:lang w:val="en-US"/>
              </w:rPr>
              <w:t>PLUS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b/>
                <w:sz w:val="16"/>
                <w:szCs w:val="16"/>
                <w:lang w:val="en-US"/>
              </w:rPr>
              <w:t>PRO</w:t>
            </w:r>
          </w:p>
        </w:tc>
      </w:tr>
      <w:tr w:rsidR="0024395F" w:rsidRPr="00CC39D3" w:rsidTr="00295D99">
        <w:tc>
          <w:tcPr>
            <w:tcW w:w="3686"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При оплате на 1 месяц</w:t>
            </w:r>
          </w:p>
        </w:tc>
        <w:tc>
          <w:tcPr>
            <w:tcW w:w="170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200 руб.</w:t>
            </w:r>
          </w:p>
        </w:tc>
        <w:tc>
          <w:tcPr>
            <w:tcW w:w="255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300 руб.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450 руб.</w:t>
            </w:r>
          </w:p>
        </w:tc>
      </w:tr>
      <w:tr w:rsidR="0024395F" w:rsidRPr="00CC39D3" w:rsidTr="00295D99">
        <w:tc>
          <w:tcPr>
            <w:tcW w:w="3686"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При оплате на 3 месяца</w:t>
            </w:r>
          </w:p>
        </w:tc>
        <w:tc>
          <w:tcPr>
            <w:tcW w:w="170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600 руб.</w:t>
            </w:r>
          </w:p>
        </w:tc>
        <w:tc>
          <w:tcPr>
            <w:tcW w:w="255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900 руб.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1350 руб.</w:t>
            </w:r>
          </w:p>
        </w:tc>
      </w:tr>
      <w:tr w:rsidR="0024395F" w:rsidRPr="00CC39D3" w:rsidTr="00295D99">
        <w:tc>
          <w:tcPr>
            <w:tcW w:w="3686"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При оплате на 6 месяцев</w:t>
            </w:r>
          </w:p>
        </w:tc>
        <w:tc>
          <w:tcPr>
            <w:tcW w:w="170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1200 руб.</w:t>
            </w:r>
          </w:p>
        </w:tc>
        <w:tc>
          <w:tcPr>
            <w:tcW w:w="255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1800 руб.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2700 руб.</w:t>
            </w:r>
          </w:p>
        </w:tc>
      </w:tr>
      <w:tr w:rsidR="0024395F" w:rsidRPr="00CC39D3" w:rsidTr="00295D99">
        <w:tc>
          <w:tcPr>
            <w:tcW w:w="3686"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При оплате на 12 месяцев</w:t>
            </w:r>
          </w:p>
        </w:tc>
        <w:tc>
          <w:tcPr>
            <w:tcW w:w="170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1980 руб.</w:t>
            </w:r>
          </w:p>
        </w:tc>
        <w:tc>
          <w:tcPr>
            <w:tcW w:w="255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2760 руб.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3960 руб.</w:t>
            </w:r>
          </w:p>
        </w:tc>
      </w:tr>
      <w:tr w:rsidR="0024395F" w:rsidRPr="00CC39D3" w:rsidTr="00295D99">
        <w:tc>
          <w:tcPr>
            <w:tcW w:w="3686"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Дисковое пространство для сайта</w:t>
            </w:r>
          </w:p>
        </w:tc>
        <w:tc>
          <w:tcPr>
            <w:tcW w:w="170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5</w:t>
            </w:r>
            <w:r w:rsidRPr="00CC39D3">
              <w:rPr>
                <w:rFonts w:cs="Arial"/>
                <w:sz w:val="16"/>
                <w:szCs w:val="16"/>
                <w:lang w:val="en-US"/>
              </w:rPr>
              <w:t xml:space="preserve"> </w:t>
            </w:r>
            <w:r w:rsidRPr="00CC39D3">
              <w:rPr>
                <w:rFonts w:cs="Arial"/>
                <w:sz w:val="16"/>
                <w:szCs w:val="16"/>
              </w:rPr>
              <w:t>ГБ</w:t>
            </w:r>
          </w:p>
        </w:tc>
        <w:tc>
          <w:tcPr>
            <w:tcW w:w="255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10 ГБ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25</w:t>
            </w:r>
            <w:r w:rsidRPr="00CC39D3">
              <w:rPr>
                <w:rFonts w:cs="Arial"/>
                <w:sz w:val="16"/>
                <w:szCs w:val="16"/>
                <w:lang w:val="en-US"/>
              </w:rPr>
              <w:t xml:space="preserve"> </w:t>
            </w:r>
            <w:r w:rsidRPr="00CC39D3">
              <w:rPr>
                <w:rFonts w:cs="Arial"/>
                <w:sz w:val="16"/>
                <w:szCs w:val="16"/>
              </w:rPr>
              <w:t>ГБ</w:t>
            </w:r>
          </w:p>
        </w:tc>
      </w:tr>
      <w:tr w:rsidR="0024395F" w:rsidRPr="00CC39D3" w:rsidTr="00295D99">
        <w:tc>
          <w:tcPr>
            <w:tcW w:w="3686"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sz w:val="16"/>
                <w:szCs w:val="16"/>
              </w:rPr>
            </w:pPr>
            <w:r w:rsidRPr="00CC39D3">
              <w:rPr>
                <w:rFonts w:cs="Arial"/>
                <w:sz w:val="16"/>
                <w:szCs w:val="16"/>
              </w:rPr>
              <w:t>Увеличение объёма дискового пространства</w:t>
            </w:r>
          </w:p>
        </w:tc>
        <w:tc>
          <w:tcPr>
            <w:tcW w:w="170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sz w:val="16"/>
                <w:szCs w:val="16"/>
              </w:rPr>
            </w:pPr>
            <w:r w:rsidRPr="00CC39D3">
              <w:rPr>
                <w:rFonts w:cs="Arial"/>
                <w:sz w:val="16"/>
                <w:szCs w:val="16"/>
              </w:rPr>
              <w:t>-</w:t>
            </w:r>
          </w:p>
        </w:tc>
        <w:tc>
          <w:tcPr>
            <w:tcW w:w="255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sz w:val="16"/>
                <w:szCs w:val="16"/>
              </w:rPr>
            </w:pPr>
            <w:r w:rsidRPr="00CC39D3">
              <w:rPr>
                <w:rFonts w:cs="Arial"/>
                <w:sz w:val="16"/>
                <w:szCs w:val="16"/>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rPr>
                <w:rFonts w:cs="Arial"/>
                <w:sz w:val="16"/>
                <w:szCs w:val="16"/>
              </w:rPr>
            </w:pPr>
            <w:r w:rsidRPr="00CC39D3">
              <w:rPr>
                <w:rFonts w:cs="Arial"/>
                <w:sz w:val="16"/>
                <w:szCs w:val="16"/>
              </w:rPr>
              <w:t>до 39 ГБ</w:t>
            </w:r>
          </w:p>
        </w:tc>
      </w:tr>
      <w:tr w:rsidR="0024395F" w:rsidRPr="00CC39D3" w:rsidTr="00295D99">
        <w:tc>
          <w:tcPr>
            <w:tcW w:w="3686"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sz w:val="16"/>
                <w:szCs w:val="16"/>
              </w:rPr>
            </w:pPr>
            <w:r w:rsidRPr="00CC39D3">
              <w:rPr>
                <w:rFonts w:cs="Arial"/>
                <w:sz w:val="16"/>
                <w:szCs w:val="16"/>
              </w:rPr>
              <w:t>Плата за увеличение объема дискового пространства, за 1ГБ</w:t>
            </w:r>
          </w:p>
        </w:tc>
        <w:tc>
          <w:tcPr>
            <w:tcW w:w="170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sz w:val="16"/>
                <w:szCs w:val="16"/>
              </w:rPr>
            </w:pPr>
            <w:r w:rsidRPr="00CC39D3">
              <w:rPr>
                <w:rFonts w:cs="Arial"/>
                <w:sz w:val="16"/>
                <w:szCs w:val="16"/>
              </w:rPr>
              <w:t>-</w:t>
            </w:r>
          </w:p>
        </w:tc>
        <w:tc>
          <w:tcPr>
            <w:tcW w:w="255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sz w:val="16"/>
                <w:szCs w:val="16"/>
              </w:rPr>
            </w:pPr>
            <w:r w:rsidRPr="00CC39D3">
              <w:rPr>
                <w:rFonts w:cs="Arial"/>
                <w:sz w:val="16"/>
                <w:szCs w:val="16"/>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rPr>
                <w:rFonts w:cs="Arial"/>
                <w:sz w:val="16"/>
                <w:szCs w:val="16"/>
              </w:rPr>
            </w:pPr>
            <w:r w:rsidRPr="00CC39D3">
              <w:rPr>
                <w:rFonts w:cs="Arial"/>
                <w:sz w:val="16"/>
                <w:szCs w:val="16"/>
              </w:rPr>
              <w:t>100 руб.</w:t>
            </w:r>
          </w:p>
        </w:tc>
      </w:tr>
      <w:tr w:rsidR="0024395F" w:rsidRPr="00CC39D3" w:rsidTr="00295D99">
        <w:tc>
          <w:tcPr>
            <w:tcW w:w="3686"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Трафик</w:t>
            </w:r>
          </w:p>
        </w:tc>
        <w:tc>
          <w:tcPr>
            <w:tcW w:w="170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49" w:right="-80"/>
              <w:rPr>
                <w:rFonts w:cs="Arial"/>
              </w:rPr>
            </w:pPr>
            <w:r w:rsidRPr="00CC39D3">
              <w:rPr>
                <w:rFonts w:cs="Arial"/>
                <w:sz w:val="16"/>
                <w:szCs w:val="16"/>
              </w:rPr>
              <w:t>Не тарифицируется</w:t>
            </w:r>
          </w:p>
        </w:tc>
        <w:tc>
          <w:tcPr>
            <w:tcW w:w="255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49" w:right="-80"/>
              <w:rPr>
                <w:rFonts w:cs="Arial"/>
              </w:rPr>
            </w:pPr>
            <w:r w:rsidRPr="00CC39D3">
              <w:rPr>
                <w:rFonts w:cs="Arial"/>
                <w:sz w:val="16"/>
                <w:szCs w:val="16"/>
              </w:rPr>
              <w:t>Не тарифицируется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49" w:right="-80"/>
              <w:rPr>
                <w:rFonts w:cs="Arial"/>
              </w:rPr>
            </w:pPr>
            <w:r w:rsidRPr="00CC39D3">
              <w:rPr>
                <w:rFonts w:cs="Arial"/>
                <w:sz w:val="16"/>
                <w:szCs w:val="16"/>
              </w:rPr>
              <w:t>Не тарифицируется</w:t>
            </w:r>
          </w:p>
        </w:tc>
      </w:tr>
      <w:tr w:rsidR="0024395F" w:rsidRPr="00CC39D3" w:rsidTr="00295D99">
        <w:tc>
          <w:tcPr>
            <w:tcW w:w="3686"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Количество сайтов</w:t>
            </w:r>
          </w:p>
        </w:tc>
        <w:tc>
          <w:tcPr>
            <w:tcW w:w="170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2</w:t>
            </w:r>
          </w:p>
        </w:tc>
        <w:tc>
          <w:tcPr>
            <w:tcW w:w="2551"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rPr>
                <w:rFonts w:cs="Arial"/>
              </w:rPr>
            </w:pPr>
            <w:r w:rsidRPr="00CC39D3">
              <w:rPr>
                <w:rFonts w:cs="Arial"/>
                <w:sz w:val="16"/>
                <w:szCs w:val="16"/>
              </w:rPr>
              <w:t>15</w:t>
            </w:r>
          </w:p>
        </w:tc>
      </w:tr>
    </w:tbl>
    <w:p w:rsidR="00CC39D3" w:rsidRPr="00CC39D3" w:rsidRDefault="00CC39D3" w:rsidP="00CC39D3">
      <w:pPr>
        <w:pStyle w:val="aff5"/>
        <w:rPr>
          <w:rFonts w:cs="Arial"/>
          <w:b/>
          <w:bCs/>
        </w:rPr>
      </w:pPr>
    </w:p>
    <w:p w:rsidR="00CC39D3" w:rsidRPr="00CC39D3" w:rsidRDefault="00CC39D3" w:rsidP="00CC39D3">
      <w:pPr>
        <w:pStyle w:val="aff5"/>
        <w:rPr>
          <w:rFonts w:cs="Arial"/>
          <w:b/>
          <w:bCs/>
        </w:rPr>
      </w:pPr>
      <w:r w:rsidRPr="00CC39D3">
        <w:rPr>
          <w:rFonts w:cs="Arial"/>
          <w:b/>
          <w:bCs/>
        </w:rPr>
        <w:t>2. Тарифы на услуги Виртуальных (</w:t>
      </w:r>
      <w:r w:rsidRPr="00CC39D3">
        <w:rPr>
          <w:rFonts w:cs="Arial"/>
          <w:b/>
          <w:bCs/>
          <w:lang w:val="en-US"/>
        </w:rPr>
        <w:t>VPS</w:t>
      </w:r>
      <w:r w:rsidRPr="00CC39D3">
        <w:rPr>
          <w:rFonts w:cs="Arial"/>
          <w:b/>
          <w:bCs/>
        </w:rPr>
        <w:t>) и Выделенных (</w:t>
      </w:r>
      <w:r w:rsidRPr="00CC39D3">
        <w:rPr>
          <w:rFonts w:cs="Arial"/>
          <w:b/>
          <w:bCs/>
          <w:lang w:val="en-US"/>
        </w:rPr>
        <w:t>DS</w:t>
      </w:r>
      <w:r w:rsidRPr="00CC39D3">
        <w:rPr>
          <w:rFonts w:cs="Arial"/>
          <w:b/>
          <w:bCs/>
        </w:rPr>
        <w:t>) серверов</w:t>
      </w:r>
    </w:p>
    <w:p w:rsidR="00CC39D3" w:rsidRPr="00CC39D3" w:rsidRDefault="00CC39D3" w:rsidP="00CC39D3">
      <w:pPr>
        <w:pStyle w:val="aff5"/>
        <w:rPr>
          <w:rFonts w:cs="Arial"/>
          <w:b/>
          <w:bCs/>
        </w:rPr>
      </w:pPr>
      <w:r w:rsidRPr="00CC39D3">
        <w:rPr>
          <w:rFonts w:cs="Arial"/>
          <w:b/>
          <w:bCs/>
        </w:rPr>
        <w:t xml:space="preserve">2.1. </w:t>
      </w:r>
      <w:r w:rsidRPr="00CC39D3">
        <w:rPr>
          <w:rFonts w:cs="Arial"/>
          <w:b/>
          <w:bCs/>
          <w:lang w:val="en-US"/>
        </w:rPr>
        <w:t>VPS</w:t>
      </w:r>
    </w:p>
    <w:tbl>
      <w:tblPr>
        <w:tblW w:w="10206" w:type="dxa"/>
        <w:tblLayout w:type="fixed"/>
        <w:tblLook w:val="0000" w:firstRow="0" w:lastRow="0" w:firstColumn="0" w:lastColumn="0" w:noHBand="0" w:noVBand="0"/>
      </w:tblPr>
      <w:tblGrid>
        <w:gridCol w:w="1418"/>
        <w:gridCol w:w="992"/>
        <w:gridCol w:w="992"/>
        <w:gridCol w:w="993"/>
        <w:gridCol w:w="992"/>
        <w:gridCol w:w="992"/>
        <w:gridCol w:w="992"/>
        <w:gridCol w:w="993"/>
        <w:gridCol w:w="992"/>
        <w:gridCol w:w="850"/>
      </w:tblGrid>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bookmarkStart w:id="6" w:name="p1"/>
            <w:bookmarkEnd w:id="6"/>
            <w:r w:rsidRPr="00CC39D3">
              <w:rPr>
                <w:rFonts w:cs="Arial"/>
                <w:b/>
                <w:sz w:val="16"/>
                <w:szCs w:val="16"/>
              </w:rPr>
              <w:t>Тарифный план</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C4E98">
            <w:pPr>
              <w:pStyle w:val="aff5"/>
              <w:widowControl w:val="0"/>
              <w:ind w:left="-121" w:right="-87"/>
              <w:jc w:val="center"/>
              <w:rPr>
                <w:rFonts w:cs="Arial"/>
                <w:lang w:val="en-US"/>
              </w:rPr>
            </w:pPr>
            <w:r w:rsidRPr="00CC39D3">
              <w:rPr>
                <w:rFonts w:cs="Arial"/>
                <w:b/>
                <w:sz w:val="16"/>
                <w:szCs w:val="16"/>
                <w:lang w:val="en-US"/>
              </w:rPr>
              <w:t>S</w:t>
            </w:r>
            <w:r w:rsidRPr="00CC39D3">
              <w:rPr>
                <w:rFonts w:cs="Arial"/>
                <w:b/>
                <w:sz w:val="16"/>
                <w:szCs w:val="16"/>
              </w:rPr>
              <w:t xml:space="preserve"> </w:t>
            </w:r>
            <w:r w:rsidRPr="00CC39D3">
              <w:rPr>
                <w:rFonts w:cs="Arial"/>
                <w:b/>
                <w:sz w:val="16"/>
                <w:szCs w:val="16"/>
                <w:lang w:val="en-US"/>
              </w:rPr>
              <w:t>High</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C4E98">
            <w:pPr>
              <w:pStyle w:val="aff5"/>
              <w:widowControl w:val="0"/>
              <w:ind w:left="-121" w:right="-87"/>
              <w:jc w:val="center"/>
              <w:rPr>
                <w:rFonts w:cs="Arial"/>
              </w:rPr>
            </w:pPr>
            <w:r w:rsidRPr="00CC39D3">
              <w:rPr>
                <w:rFonts w:cs="Arial"/>
                <w:b/>
                <w:sz w:val="16"/>
                <w:szCs w:val="16"/>
                <w:lang w:val="en-US"/>
              </w:rPr>
              <w:t>M High</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C4E98">
            <w:pPr>
              <w:pStyle w:val="aff5"/>
              <w:widowControl w:val="0"/>
              <w:ind w:left="-121" w:right="-87"/>
              <w:jc w:val="center"/>
              <w:rPr>
                <w:rFonts w:cs="Arial"/>
              </w:rPr>
            </w:pPr>
            <w:r w:rsidRPr="00CC39D3">
              <w:rPr>
                <w:rFonts w:cs="Arial"/>
                <w:b/>
                <w:sz w:val="16"/>
                <w:szCs w:val="16"/>
                <w:lang w:val="en-US"/>
              </w:rPr>
              <w:t>L High</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C4E98">
            <w:pPr>
              <w:pStyle w:val="10"/>
              <w:widowControl w:val="0"/>
              <w:ind w:left="-121" w:right="-87"/>
              <w:jc w:val="center"/>
              <w:rPr>
                <w:rFonts w:cs="Arial"/>
              </w:rPr>
            </w:pPr>
            <w:r w:rsidRPr="00CC39D3">
              <w:rPr>
                <w:rFonts w:cs="Arial"/>
                <w:b/>
                <w:sz w:val="16"/>
                <w:szCs w:val="16"/>
                <w:lang w:val="en-US"/>
              </w:rPr>
              <w:t>L+ High</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C4E98">
            <w:pPr>
              <w:pStyle w:val="10"/>
              <w:widowControl w:val="0"/>
              <w:ind w:left="-121" w:right="-87"/>
              <w:jc w:val="center"/>
              <w:rPr>
                <w:rFonts w:cs="Arial"/>
              </w:rPr>
            </w:pPr>
            <w:r w:rsidRPr="00CC39D3">
              <w:rPr>
                <w:rFonts w:cs="Arial"/>
                <w:b/>
                <w:sz w:val="16"/>
                <w:szCs w:val="16"/>
                <w:lang w:val="en-US"/>
              </w:rPr>
              <w:t>S Ultra</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C4E98">
            <w:pPr>
              <w:pStyle w:val="10"/>
              <w:widowControl w:val="0"/>
              <w:ind w:left="-121" w:right="-87"/>
              <w:jc w:val="center"/>
              <w:rPr>
                <w:rFonts w:cs="Arial"/>
              </w:rPr>
            </w:pPr>
            <w:r w:rsidRPr="00CC39D3">
              <w:rPr>
                <w:rFonts w:cs="Arial"/>
                <w:b/>
                <w:sz w:val="16"/>
                <w:szCs w:val="16"/>
                <w:lang w:val="en-US"/>
              </w:rPr>
              <w:t>M Ultra</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C4E98">
            <w:pPr>
              <w:pStyle w:val="10"/>
              <w:widowControl w:val="0"/>
              <w:ind w:left="-121" w:right="-87"/>
              <w:jc w:val="center"/>
              <w:rPr>
                <w:rFonts w:cs="Arial"/>
              </w:rPr>
            </w:pPr>
            <w:r w:rsidRPr="00CC39D3">
              <w:rPr>
                <w:rFonts w:cs="Arial"/>
                <w:b/>
                <w:sz w:val="16"/>
                <w:szCs w:val="16"/>
                <w:lang w:val="en-US"/>
              </w:rPr>
              <w:t>L Ultra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DC4E98">
            <w:pPr>
              <w:pStyle w:val="10"/>
              <w:widowControl w:val="0"/>
              <w:ind w:left="-121" w:right="-87"/>
              <w:jc w:val="center"/>
              <w:rPr>
                <w:rFonts w:cs="Arial"/>
              </w:rPr>
            </w:pPr>
            <w:r w:rsidRPr="00CC39D3">
              <w:rPr>
                <w:rFonts w:cs="Arial"/>
                <w:b/>
                <w:sz w:val="16"/>
                <w:szCs w:val="16"/>
                <w:lang w:val="en-US"/>
              </w:rPr>
              <w:t>L+ Ultra</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DC4E98">
            <w:pPr>
              <w:pStyle w:val="10"/>
              <w:widowControl w:val="0"/>
              <w:ind w:left="-121" w:right="-210"/>
              <w:jc w:val="center"/>
              <w:rPr>
                <w:rFonts w:cs="Arial"/>
                <w:b/>
                <w:sz w:val="16"/>
                <w:szCs w:val="16"/>
                <w:lang w:val="en-US"/>
              </w:rPr>
            </w:pPr>
            <w:proofErr w:type="spellStart"/>
            <w:r w:rsidRPr="00CC39D3">
              <w:rPr>
                <w:rFonts w:cs="Arial"/>
                <w:b/>
                <w:sz w:val="16"/>
                <w:szCs w:val="16"/>
                <w:lang w:val="en-US"/>
              </w:rPr>
              <w:t>Ultra</w:t>
            </w:r>
            <w:r w:rsidRPr="00CC39D3">
              <w:rPr>
                <w:rFonts w:cs="Arial"/>
                <w:b/>
                <w:sz w:val="16"/>
                <w:szCs w:val="16"/>
              </w:rPr>
              <w:t xml:space="preserve"> </w:t>
            </w:r>
            <w:r w:rsidRPr="00CC39D3">
              <w:rPr>
                <w:rFonts w:cs="Arial"/>
                <w:b/>
                <w:sz w:val="16"/>
                <w:szCs w:val="16"/>
                <w:lang w:val="en-US"/>
              </w:rPr>
              <w:t>One</w:t>
            </w:r>
            <w:proofErr w:type="spellEnd"/>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При оплате на 1 месяц</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1000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2000 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4000</w:t>
            </w:r>
            <w:r w:rsidRPr="00CC39D3">
              <w:rPr>
                <w:rFonts w:cs="Arial"/>
                <w:sz w:val="16"/>
                <w:szCs w:val="16"/>
                <w:lang w:val="en-US"/>
              </w:rPr>
              <w:t xml:space="preserve"> </w:t>
            </w:r>
            <w:r w:rsidRPr="00CC39D3">
              <w:rPr>
                <w:rFonts w:cs="Arial"/>
                <w:sz w:val="16"/>
                <w:szCs w:val="16"/>
              </w:rPr>
              <w:t>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8</w:t>
            </w:r>
            <w:r w:rsidRPr="00CC39D3">
              <w:rPr>
                <w:rFonts w:cs="Arial"/>
                <w:sz w:val="16"/>
                <w:szCs w:val="16"/>
              </w:rPr>
              <w:t>000</w:t>
            </w:r>
            <w:r w:rsidRPr="00CC39D3">
              <w:rPr>
                <w:rFonts w:cs="Arial"/>
                <w:sz w:val="16"/>
                <w:szCs w:val="16"/>
                <w:lang w:val="en-US"/>
              </w:rPr>
              <w:t xml:space="preserve"> </w:t>
            </w:r>
            <w:r w:rsidRPr="00CC39D3">
              <w:rPr>
                <w:rFonts w:cs="Arial"/>
                <w:sz w:val="16"/>
                <w:szCs w:val="16"/>
              </w:rPr>
              <w:t>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 xml:space="preserve">2500 </w:t>
            </w:r>
            <w:r w:rsidRPr="00CC39D3">
              <w:rPr>
                <w:rFonts w:cs="Arial"/>
                <w:sz w:val="16"/>
                <w:szCs w:val="16"/>
              </w:rPr>
              <w:t>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45</w:t>
            </w:r>
            <w:r w:rsidRPr="00CC39D3">
              <w:rPr>
                <w:rFonts w:cs="Arial"/>
                <w:sz w:val="16"/>
                <w:szCs w:val="16"/>
              </w:rPr>
              <w:t>00 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65</w:t>
            </w:r>
            <w:r w:rsidRPr="00CC39D3">
              <w:rPr>
                <w:rFonts w:cs="Arial"/>
                <w:sz w:val="16"/>
                <w:szCs w:val="16"/>
              </w:rPr>
              <w:t>00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lang w:val="en-US"/>
              </w:rPr>
            </w:pPr>
            <w:r w:rsidRPr="00CC39D3">
              <w:rPr>
                <w:rFonts w:cs="Arial"/>
                <w:sz w:val="16"/>
                <w:szCs w:val="16"/>
                <w:lang w:val="en-US"/>
              </w:rPr>
              <w:t>95</w:t>
            </w:r>
            <w:r w:rsidRPr="00CC39D3">
              <w:rPr>
                <w:rFonts w:cs="Arial"/>
                <w:sz w:val="16"/>
                <w:szCs w:val="16"/>
              </w:rPr>
              <w:t>00 руб.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10"/>
              <w:widowControl w:val="0"/>
              <w:ind w:left="-121" w:right="-87"/>
              <w:jc w:val="center"/>
              <w:rPr>
                <w:rFonts w:cs="Arial"/>
                <w:sz w:val="16"/>
                <w:szCs w:val="16"/>
              </w:rPr>
            </w:pPr>
            <w:r w:rsidRPr="00CC39D3">
              <w:rPr>
                <w:rFonts w:cs="Arial"/>
                <w:sz w:val="16"/>
                <w:szCs w:val="16"/>
                <w:lang w:val="en-US"/>
              </w:rPr>
              <w:t xml:space="preserve">500 </w:t>
            </w:r>
            <w:r w:rsidRPr="00CC39D3">
              <w:rPr>
                <w:rFonts w:cs="Arial"/>
                <w:sz w:val="16"/>
                <w:szCs w:val="16"/>
              </w:rPr>
              <w:t>руб.</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При оплате на 3 месяца</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3000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6000 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12000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24</w:t>
            </w:r>
            <w:r w:rsidRPr="00CC39D3">
              <w:rPr>
                <w:rFonts w:cs="Arial"/>
                <w:sz w:val="16"/>
                <w:szCs w:val="16"/>
              </w:rPr>
              <w:t>000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7500</w:t>
            </w:r>
            <w:r w:rsidRPr="00CC39D3">
              <w:rPr>
                <w:rFonts w:cs="Arial"/>
                <w:sz w:val="16"/>
                <w:szCs w:val="16"/>
              </w:rPr>
              <w:t xml:space="preserve">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13500</w:t>
            </w:r>
            <w:r w:rsidRPr="00CC39D3">
              <w:rPr>
                <w:rFonts w:cs="Arial"/>
                <w:sz w:val="16"/>
                <w:szCs w:val="16"/>
              </w:rPr>
              <w:t xml:space="preserve"> 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19500</w:t>
            </w:r>
            <w:r w:rsidRPr="00CC39D3">
              <w:rPr>
                <w:rFonts w:cs="Arial"/>
                <w:sz w:val="16"/>
                <w:szCs w:val="16"/>
              </w:rPr>
              <w:t xml:space="preserve">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28500</w:t>
            </w:r>
            <w:r w:rsidRPr="00CC39D3">
              <w:rPr>
                <w:rFonts w:cs="Arial"/>
                <w:sz w:val="16"/>
                <w:szCs w:val="16"/>
              </w:rPr>
              <w:t xml:space="preserve"> руб.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10"/>
              <w:widowControl w:val="0"/>
              <w:ind w:left="-121" w:right="-87"/>
              <w:jc w:val="center"/>
              <w:rPr>
                <w:rFonts w:cs="Arial"/>
                <w:sz w:val="16"/>
                <w:szCs w:val="16"/>
              </w:rPr>
            </w:pPr>
            <w:r w:rsidRPr="00CC39D3">
              <w:rPr>
                <w:rFonts w:cs="Arial"/>
                <w:sz w:val="16"/>
                <w:szCs w:val="16"/>
              </w:rPr>
              <w:t>1500 руб.</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При оплате на 6 месяцев</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6000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12000 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24000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48</w:t>
            </w:r>
            <w:r w:rsidRPr="00CC39D3">
              <w:rPr>
                <w:rFonts w:cs="Arial"/>
                <w:sz w:val="16"/>
                <w:szCs w:val="16"/>
              </w:rPr>
              <w:t>000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15000</w:t>
            </w:r>
            <w:r w:rsidRPr="00CC39D3">
              <w:rPr>
                <w:rFonts w:cs="Arial"/>
                <w:sz w:val="16"/>
                <w:szCs w:val="16"/>
              </w:rPr>
              <w:t xml:space="preserve">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27000</w:t>
            </w:r>
            <w:r w:rsidRPr="00CC39D3">
              <w:rPr>
                <w:rFonts w:cs="Arial"/>
                <w:sz w:val="16"/>
                <w:szCs w:val="16"/>
              </w:rPr>
              <w:t xml:space="preserve"> 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39000</w:t>
            </w:r>
            <w:r w:rsidRPr="00CC39D3">
              <w:rPr>
                <w:rFonts w:cs="Arial"/>
                <w:sz w:val="16"/>
                <w:szCs w:val="16"/>
              </w:rPr>
              <w:t xml:space="preserve">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57000</w:t>
            </w:r>
            <w:r w:rsidRPr="00CC39D3">
              <w:rPr>
                <w:rFonts w:cs="Arial"/>
                <w:sz w:val="16"/>
                <w:szCs w:val="16"/>
              </w:rPr>
              <w:t xml:space="preserve"> руб.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10"/>
              <w:widowControl w:val="0"/>
              <w:ind w:left="-121" w:right="-87"/>
              <w:jc w:val="center"/>
              <w:rPr>
                <w:rFonts w:cs="Arial"/>
                <w:sz w:val="16"/>
                <w:szCs w:val="16"/>
              </w:rPr>
            </w:pPr>
            <w:r w:rsidRPr="00CC39D3">
              <w:rPr>
                <w:rFonts w:cs="Arial"/>
                <w:sz w:val="16"/>
                <w:szCs w:val="16"/>
              </w:rPr>
              <w:t>3000 руб.</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При оплате на 12 месяцев</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11400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22800 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45600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91200</w:t>
            </w:r>
            <w:r w:rsidRPr="00CC39D3">
              <w:rPr>
                <w:rFonts w:cs="Arial"/>
                <w:sz w:val="16"/>
                <w:szCs w:val="16"/>
              </w:rPr>
              <w:t xml:space="preserve">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28500</w:t>
            </w:r>
            <w:r w:rsidRPr="00CC39D3">
              <w:rPr>
                <w:rFonts w:cs="Arial"/>
                <w:sz w:val="16"/>
                <w:szCs w:val="16"/>
              </w:rPr>
              <w:t xml:space="preserve">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51300</w:t>
            </w:r>
            <w:r w:rsidRPr="00CC39D3">
              <w:rPr>
                <w:rFonts w:cs="Arial"/>
                <w:sz w:val="16"/>
                <w:szCs w:val="16"/>
              </w:rPr>
              <w:t xml:space="preserve"> 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74100</w:t>
            </w:r>
            <w:r w:rsidRPr="00CC39D3">
              <w:rPr>
                <w:rFonts w:cs="Arial"/>
                <w:sz w:val="16"/>
                <w:szCs w:val="16"/>
              </w:rPr>
              <w:t xml:space="preserve">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108300</w:t>
            </w:r>
            <w:r w:rsidRPr="00CC39D3">
              <w:rPr>
                <w:rFonts w:cs="Arial"/>
                <w:sz w:val="16"/>
                <w:szCs w:val="16"/>
              </w:rPr>
              <w:t xml:space="preserve"> руб.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10"/>
              <w:widowControl w:val="0"/>
              <w:ind w:left="-121" w:right="-87"/>
              <w:jc w:val="center"/>
              <w:rPr>
                <w:rFonts w:cs="Arial"/>
                <w:sz w:val="16"/>
                <w:szCs w:val="16"/>
              </w:rPr>
            </w:pPr>
            <w:r w:rsidRPr="00CC39D3">
              <w:rPr>
                <w:rFonts w:cs="Arial"/>
                <w:sz w:val="16"/>
                <w:szCs w:val="16"/>
              </w:rPr>
              <w:t>5700 руб.</w:t>
            </w:r>
          </w:p>
        </w:tc>
      </w:tr>
      <w:tr w:rsidR="00CC39D3" w:rsidRPr="00CC39D3" w:rsidTr="00295D99">
        <w:trPr>
          <w:trHeight w:val="56"/>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Процессор</w:t>
            </w:r>
            <w:r w:rsidRPr="00CC39D3">
              <w:rPr>
                <w:rFonts w:cs="Arial"/>
                <w:sz w:val="16"/>
                <w:szCs w:val="16"/>
                <w:vertAlign w:val="superscript"/>
                <w:lang w:val="en-US"/>
              </w:rPr>
              <w:t>3</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2х2000МГц</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4х2000МГц</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4х2000МГц</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6х2000МГц</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2х3400МГц</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4х3400МГц</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right="-87" w:hanging="121"/>
              <w:jc w:val="center"/>
              <w:rPr>
                <w:rFonts w:cs="Arial"/>
              </w:rPr>
            </w:pPr>
            <w:r w:rsidRPr="00CC39D3">
              <w:rPr>
                <w:rFonts w:cs="Arial"/>
                <w:sz w:val="16"/>
                <w:szCs w:val="16"/>
              </w:rPr>
              <w:t>6х3400 МГц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13" w:right="-87"/>
              <w:jc w:val="center"/>
              <w:rPr>
                <w:rFonts w:cs="Arial"/>
              </w:rPr>
            </w:pPr>
            <w:r w:rsidRPr="00CC39D3">
              <w:rPr>
                <w:rFonts w:cs="Arial"/>
                <w:sz w:val="16"/>
                <w:szCs w:val="16"/>
              </w:rPr>
              <w:t>8x3400 МГц</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10"/>
              <w:widowControl w:val="0"/>
              <w:ind w:left="-121" w:right="-87"/>
              <w:jc w:val="center"/>
              <w:rPr>
                <w:rFonts w:cs="Arial"/>
                <w:sz w:val="16"/>
                <w:szCs w:val="16"/>
              </w:rPr>
            </w:pPr>
            <w:r w:rsidRPr="00CC39D3">
              <w:rPr>
                <w:rFonts w:cs="Arial"/>
                <w:sz w:val="16"/>
                <w:szCs w:val="16"/>
              </w:rPr>
              <w:t>2х3400МГц</w:t>
            </w:r>
          </w:p>
        </w:tc>
      </w:tr>
      <w:tr w:rsidR="00CC39D3" w:rsidRPr="00CC39D3" w:rsidTr="00295D99">
        <w:trPr>
          <w:trHeight w:val="60"/>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61" w:right="-101"/>
              <w:rPr>
                <w:rFonts w:ascii="Arial" w:hAnsi="Arial" w:cs="Arial"/>
              </w:rPr>
            </w:pPr>
            <w:r w:rsidRPr="00CC39D3">
              <w:rPr>
                <w:rFonts w:ascii="Arial" w:hAnsi="Arial" w:cs="Arial"/>
                <w:sz w:val="16"/>
              </w:rPr>
              <w:t>Объем оперативной памяти</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lang w:val="en-US"/>
              </w:rPr>
              <w:t>2</w:t>
            </w:r>
            <w:r w:rsidRPr="00CC39D3">
              <w:rPr>
                <w:rFonts w:ascii="Arial" w:hAnsi="Arial" w:cs="Arial"/>
                <w:sz w:val="16"/>
              </w:rPr>
              <w:t xml:space="preserve">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lang w:val="en-US"/>
              </w:rPr>
              <w:t>4</w:t>
            </w:r>
            <w:r w:rsidRPr="00CC39D3">
              <w:rPr>
                <w:rFonts w:ascii="Arial" w:hAnsi="Arial" w:cs="Arial"/>
                <w:sz w:val="16"/>
              </w:rPr>
              <w:t xml:space="preserve">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lang w:val="en-US"/>
              </w:rPr>
              <w:t>6</w:t>
            </w:r>
            <w:r w:rsidRPr="00CC39D3">
              <w:rPr>
                <w:rFonts w:ascii="Arial" w:hAnsi="Arial" w:cs="Arial"/>
                <w:sz w:val="16"/>
              </w:rPr>
              <w:t xml:space="preserve">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lang w:val="en-US"/>
              </w:rPr>
              <w:t>8</w:t>
            </w:r>
            <w:r w:rsidRPr="00CC39D3">
              <w:rPr>
                <w:rFonts w:ascii="Arial" w:hAnsi="Arial" w:cs="Arial"/>
                <w:sz w:val="16"/>
              </w:rPr>
              <w:t xml:space="preserve">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19" w:right="-85"/>
              <w:jc w:val="center"/>
              <w:rPr>
                <w:rFonts w:cs="Arial"/>
              </w:rPr>
            </w:pPr>
            <w:r w:rsidRPr="00CC39D3">
              <w:rPr>
                <w:rFonts w:cs="Arial"/>
                <w:sz w:val="16"/>
                <w:lang w:val="en-US"/>
              </w:rPr>
              <w:t>4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lang w:val="en-US"/>
              </w:rPr>
              <w:t>6</w:t>
            </w:r>
            <w:r w:rsidRPr="00CC39D3">
              <w:rPr>
                <w:rFonts w:ascii="Arial" w:hAnsi="Arial" w:cs="Arial"/>
                <w:sz w:val="16"/>
              </w:rPr>
              <w:t xml:space="preserve">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lang w:val="en-US"/>
              </w:rPr>
              <w:t xml:space="preserve">8 </w:t>
            </w:r>
            <w:r w:rsidRPr="00CC39D3">
              <w:rPr>
                <w:rFonts w:ascii="Arial" w:hAnsi="Arial" w:cs="Arial"/>
                <w:sz w:val="16"/>
              </w:rPr>
              <w:t>ГБ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lang w:val="en-US"/>
              </w:rPr>
              <w:t>16 ГБ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213"/>
              <w:widowControl w:val="0"/>
              <w:ind w:left="-121" w:right="-87"/>
              <w:jc w:val="center"/>
              <w:rPr>
                <w:rFonts w:ascii="Arial" w:hAnsi="Arial" w:cs="Arial"/>
                <w:sz w:val="16"/>
              </w:rPr>
            </w:pPr>
            <w:r w:rsidRPr="00CC39D3">
              <w:rPr>
                <w:rFonts w:ascii="Arial" w:hAnsi="Arial" w:cs="Arial"/>
                <w:sz w:val="16"/>
              </w:rPr>
              <w:t>1.5 ГБ</w:t>
            </w:r>
          </w:p>
        </w:tc>
      </w:tr>
      <w:tr w:rsidR="00CC39D3" w:rsidRPr="00CC39D3" w:rsidTr="00295D99">
        <w:trPr>
          <w:trHeight w:val="73"/>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Увеличение объёма оперативной памяти</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до 3</w:t>
            </w:r>
            <w:r w:rsidRPr="00CC39D3">
              <w:rPr>
                <w:rFonts w:cs="Arial"/>
                <w:sz w:val="16"/>
                <w:szCs w:val="16"/>
                <w:lang w:val="en-US"/>
              </w:rPr>
              <w:t>072</w:t>
            </w:r>
            <w:r w:rsidRPr="00CC39D3">
              <w:rPr>
                <w:rFonts w:cs="Arial"/>
                <w:sz w:val="16"/>
                <w:szCs w:val="16"/>
              </w:rPr>
              <w:t xml:space="preserve"> МБ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до 5632 МБ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 xml:space="preserve">до 7680 </w:t>
            </w:r>
            <w:r w:rsidRPr="00CC39D3">
              <w:rPr>
                <w:rFonts w:cs="Arial"/>
                <w:sz w:val="16"/>
                <w:szCs w:val="16"/>
                <w:lang w:val="en-US"/>
              </w:rPr>
              <w:t>M</w:t>
            </w:r>
            <w:r w:rsidRPr="00CC39D3">
              <w:rPr>
                <w:rFonts w:cs="Arial"/>
                <w:sz w:val="16"/>
                <w:szCs w:val="16"/>
              </w:rPr>
              <w:t>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Нет</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до 5</w:t>
            </w:r>
            <w:r w:rsidRPr="00CC39D3">
              <w:rPr>
                <w:rFonts w:cs="Arial"/>
                <w:sz w:val="16"/>
                <w:szCs w:val="16"/>
                <w:lang w:val="en-US"/>
              </w:rPr>
              <w:t>632</w:t>
            </w:r>
            <w:r w:rsidRPr="00CC39D3">
              <w:rPr>
                <w:rFonts w:cs="Arial"/>
                <w:sz w:val="16"/>
                <w:szCs w:val="16"/>
              </w:rPr>
              <w:t xml:space="preserve"> МБ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до 7</w:t>
            </w:r>
            <w:r w:rsidRPr="00CC39D3">
              <w:rPr>
                <w:rFonts w:cs="Arial"/>
                <w:sz w:val="16"/>
                <w:szCs w:val="16"/>
                <w:lang w:val="en-US"/>
              </w:rPr>
              <w:t>680</w:t>
            </w:r>
            <w:r w:rsidRPr="00CC39D3">
              <w:rPr>
                <w:rFonts w:cs="Arial"/>
                <w:sz w:val="16"/>
                <w:szCs w:val="16"/>
              </w:rPr>
              <w:t xml:space="preserve"> МБ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до 1</w:t>
            </w:r>
            <w:r w:rsidRPr="00CC39D3">
              <w:rPr>
                <w:rFonts w:cs="Arial"/>
                <w:sz w:val="16"/>
                <w:szCs w:val="16"/>
                <w:lang w:val="en-US"/>
              </w:rPr>
              <w:t>0240</w:t>
            </w:r>
            <w:r w:rsidRPr="00CC39D3">
              <w:rPr>
                <w:rFonts w:cs="Arial"/>
                <w:sz w:val="16"/>
                <w:szCs w:val="16"/>
              </w:rPr>
              <w:t xml:space="preserve"> МБ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до 32768 МБ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10"/>
              <w:widowControl w:val="0"/>
              <w:ind w:left="-121" w:right="-87"/>
              <w:jc w:val="center"/>
              <w:rPr>
                <w:rFonts w:cs="Arial"/>
                <w:sz w:val="16"/>
                <w:szCs w:val="16"/>
              </w:rPr>
            </w:pPr>
            <w:r w:rsidRPr="00CC39D3">
              <w:rPr>
                <w:rFonts w:cs="Arial"/>
                <w:sz w:val="16"/>
                <w:szCs w:val="16"/>
              </w:rPr>
              <w:t>Нет</w:t>
            </w:r>
          </w:p>
        </w:tc>
      </w:tr>
      <w:tr w:rsidR="00CC39D3" w:rsidRPr="00CC39D3" w:rsidTr="00295D99">
        <w:trPr>
          <w:trHeight w:val="94"/>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Плата за увеличение объема оперативной памяти, за 1 МБ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1 р./мес.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 р./мес.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 р./мес.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lang w:val="en-US"/>
              </w:rPr>
            </w:pPr>
            <w:r w:rsidRPr="00CC39D3">
              <w:rPr>
                <w:rFonts w:cs="Arial"/>
                <w:sz w:val="16"/>
                <w:szCs w:val="16"/>
              </w:rPr>
              <w:t>Нет</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1,5 р./мес.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1,5 р./мес.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1,5 р./мес.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1,5 р./мес.</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10"/>
              <w:widowControl w:val="0"/>
              <w:ind w:left="-121" w:right="-87"/>
              <w:jc w:val="center"/>
              <w:rPr>
                <w:rFonts w:cs="Arial"/>
                <w:sz w:val="16"/>
                <w:szCs w:val="16"/>
              </w:rPr>
            </w:pPr>
            <w:r w:rsidRPr="00CC39D3">
              <w:rPr>
                <w:rFonts w:cs="Arial"/>
                <w:sz w:val="16"/>
                <w:szCs w:val="16"/>
              </w:rPr>
              <w:t>Нет</w:t>
            </w:r>
          </w:p>
        </w:tc>
      </w:tr>
      <w:tr w:rsidR="00CC39D3" w:rsidRPr="00CC39D3" w:rsidTr="00295D99">
        <w:trPr>
          <w:trHeight w:val="404"/>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61" w:right="-101"/>
              <w:rPr>
                <w:rFonts w:ascii="Arial" w:hAnsi="Arial" w:cs="Arial"/>
              </w:rPr>
            </w:pPr>
            <w:r w:rsidRPr="00CC39D3">
              <w:rPr>
                <w:rFonts w:ascii="Arial" w:hAnsi="Arial" w:cs="Arial"/>
                <w:sz w:val="16"/>
                <w:szCs w:val="16"/>
              </w:rPr>
              <w:t>Дисковое пространство (</w:t>
            </w:r>
            <w:proofErr w:type="spellStart"/>
            <w:r w:rsidRPr="00CC39D3">
              <w:rPr>
                <w:rFonts w:ascii="Arial" w:hAnsi="Arial" w:cs="Arial"/>
                <w:sz w:val="16"/>
                <w:szCs w:val="16"/>
                <w:lang w:val="en-US"/>
              </w:rPr>
              <w:t>NVMe</w:t>
            </w:r>
            <w:proofErr w:type="spellEnd"/>
            <w:r w:rsidRPr="00CC39D3">
              <w:rPr>
                <w:rFonts w:ascii="Arial" w:hAnsi="Arial" w:cs="Arial"/>
                <w:sz w:val="16"/>
                <w:szCs w:val="16"/>
              </w:rPr>
              <w:t>)</w:t>
            </w:r>
            <w:r w:rsidRPr="00CC39D3">
              <w:rPr>
                <w:rFonts w:ascii="Arial" w:hAnsi="Arial" w:cs="Arial"/>
                <w:sz w:val="16"/>
                <w:szCs w:val="16"/>
                <w:vertAlign w:val="superscript"/>
              </w:rPr>
              <w:t>2</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szCs w:val="16"/>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szCs w:val="16"/>
              </w:rPr>
              <w:t>-</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szCs w:val="16"/>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szCs w:val="16"/>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szCs w:val="16"/>
              </w:rPr>
              <w:t>40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rPr>
            </w:pPr>
            <w:r w:rsidRPr="00CC39D3">
              <w:rPr>
                <w:rFonts w:ascii="Arial" w:hAnsi="Arial" w:cs="Arial"/>
                <w:sz w:val="16"/>
                <w:szCs w:val="16"/>
              </w:rPr>
              <w:t>100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rPr>
            </w:pPr>
            <w:r w:rsidRPr="00CC39D3">
              <w:rPr>
                <w:rFonts w:ascii="Arial" w:hAnsi="Arial" w:cs="Arial"/>
                <w:sz w:val="16"/>
                <w:szCs w:val="16"/>
              </w:rPr>
              <w:t>140 ГБ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szCs w:val="16"/>
              </w:rPr>
              <w:t>180 ГБ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213"/>
              <w:widowControl w:val="0"/>
              <w:ind w:left="-121" w:right="-87"/>
              <w:jc w:val="center"/>
              <w:rPr>
                <w:rFonts w:ascii="Arial" w:hAnsi="Arial" w:cs="Arial"/>
                <w:sz w:val="16"/>
                <w:szCs w:val="16"/>
              </w:rPr>
            </w:pPr>
            <w:r w:rsidRPr="00CC39D3">
              <w:rPr>
                <w:rFonts w:ascii="Arial" w:hAnsi="Arial" w:cs="Arial"/>
                <w:sz w:val="16"/>
                <w:szCs w:val="16"/>
              </w:rPr>
              <w:t>10 ГБ</w:t>
            </w:r>
          </w:p>
        </w:tc>
      </w:tr>
      <w:tr w:rsidR="00CC39D3" w:rsidRPr="00CC39D3" w:rsidTr="00295D99">
        <w:trPr>
          <w:trHeight w:val="269"/>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Увеличение объёма дискового пространства (</w:t>
            </w:r>
            <w:proofErr w:type="spellStart"/>
            <w:r w:rsidRPr="00CC39D3">
              <w:rPr>
                <w:rFonts w:cs="Arial"/>
                <w:sz w:val="16"/>
                <w:szCs w:val="16"/>
                <w:lang w:val="en-US"/>
              </w:rPr>
              <w:t>NVMe</w:t>
            </w:r>
            <w:proofErr w:type="spellEnd"/>
            <w:r w:rsidRPr="00CC39D3">
              <w:rPr>
                <w:rFonts w:cs="Arial"/>
                <w:sz w:val="16"/>
                <w:szCs w:val="16"/>
              </w:rPr>
              <w:t>)</w:t>
            </w:r>
            <w:r w:rsidRPr="00CC39D3">
              <w:rPr>
                <w:rFonts w:cs="Arial"/>
                <w:sz w:val="16"/>
                <w:szCs w:val="16"/>
                <w:vertAlign w:val="superscript"/>
              </w:rPr>
              <w:t>2</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 xml:space="preserve">до </w:t>
            </w:r>
            <w:r w:rsidRPr="00CC39D3">
              <w:rPr>
                <w:rFonts w:cs="Arial"/>
                <w:sz w:val="16"/>
                <w:szCs w:val="16"/>
                <w:lang w:val="en-US"/>
              </w:rPr>
              <w:t>60</w:t>
            </w:r>
            <w:r w:rsidRPr="00CC39D3">
              <w:rPr>
                <w:rFonts w:cs="Arial"/>
                <w:sz w:val="16"/>
                <w:szCs w:val="16"/>
              </w:rPr>
              <w:t xml:space="preserve"> ГБ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 xml:space="preserve">до </w:t>
            </w:r>
            <w:r w:rsidRPr="00CC39D3">
              <w:rPr>
                <w:rFonts w:cs="Arial"/>
                <w:sz w:val="16"/>
                <w:szCs w:val="16"/>
                <w:lang w:val="en-US"/>
              </w:rPr>
              <w:t>120</w:t>
            </w:r>
            <w:r w:rsidRPr="00CC39D3">
              <w:rPr>
                <w:rFonts w:cs="Arial"/>
                <w:sz w:val="16"/>
                <w:szCs w:val="16"/>
              </w:rPr>
              <w:t xml:space="preserve"> ГБ</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sz w:val="16"/>
                <w:szCs w:val="16"/>
                <w:lang w:val="en-US"/>
              </w:rPr>
            </w:pPr>
            <w:r w:rsidRPr="00CC39D3">
              <w:rPr>
                <w:rFonts w:cs="Arial"/>
                <w:sz w:val="16"/>
                <w:szCs w:val="16"/>
              </w:rPr>
              <w:t xml:space="preserve">до </w:t>
            </w:r>
            <w:r w:rsidRPr="00CC39D3">
              <w:rPr>
                <w:rFonts w:cs="Arial"/>
                <w:sz w:val="16"/>
                <w:szCs w:val="16"/>
                <w:lang w:val="en-US"/>
              </w:rPr>
              <w:t>170</w:t>
            </w:r>
            <w:r w:rsidRPr="00CC39D3">
              <w:rPr>
                <w:rFonts w:cs="Arial"/>
                <w:sz w:val="16"/>
                <w:szCs w:val="16"/>
              </w:rPr>
              <w:t xml:space="preserve"> ГБ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 xml:space="preserve">до </w:t>
            </w:r>
            <w:r w:rsidRPr="00CC39D3">
              <w:rPr>
                <w:rFonts w:cs="Arial"/>
                <w:sz w:val="16"/>
                <w:szCs w:val="16"/>
                <w:lang w:val="en-US"/>
              </w:rPr>
              <w:t>300</w:t>
            </w:r>
            <w:r w:rsidRPr="00CC39D3">
              <w:rPr>
                <w:rFonts w:cs="Arial"/>
                <w:sz w:val="16"/>
                <w:szCs w:val="16"/>
              </w:rPr>
              <w:t xml:space="preserve"> ГБ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10"/>
              <w:widowControl w:val="0"/>
              <w:ind w:left="-121" w:right="-87"/>
              <w:jc w:val="center"/>
              <w:rPr>
                <w:rFonts w:cs="Arial"/>
                <w:sz w:val="16"/>
                <w:szCs w:val="16"/>
              </w:rPr>
            </w:pPr>
            <w:r w:rsidRPr="00CC39D3">
              <w:rPr>
                <w:rFonts w:cs="Arial"/>
                <w:sz w:val="16"/>
                <w:szCs w:val="16"/>
              </w:rPr>
              <w:t>Нет</w:t>
            </w:r>
          </w:p>
        </w:tc>
      </w:tr>
      <w:tr w:rsidR="00CC39D3" w:rsidRPr="00CC39D3" w:rsidTr="00295D99">
        <w:trPr>
          <w:trHeight w:val="304"/>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Плата за увеличение объема дискового пространства, за 1ГБ (</w:t>
            </w:r>
            <w:proofErr w:type="spellStart"/>
            <w:r w:rsidRPr="00CC39D3">
              <w:rPr>
                <w:rFonts w:cs="Arial"/>
                <w:sz w:val="16"/>
                <w:szCs w:val="16"/>
                <w:lang w:val="en-US"/>
              </w:rPr>
              <w:t>NVMe</w:t>
            </w:r>
            <w:proofErr w:type="spellEnd"/>
            <w:r w:rsidRPr="00CC39D3">
              <w:rPr>
                <w:rFonts w:cs="Arial"/>
                <w:sz w:val="16"/>
                <w:szCs w:val="16"/>
              </w:rPr>
              <w:t>)</w:t>
            </w:r>
            <w:r w:rsidRPr="00CC39D3">
              <w:rPr>
                <w:rFonts w:cs="Arial"/>
                <w:sz w:val="16"/>
                <w:szCs w:val="16"/>
                <w:vertAlign w:val="superscript"/>
              </w:rPr>
              <w:t>2</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100 р./мес.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100 р./мес.</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sz w:val="16"/>
                <w:szCs w:val="16"/>
              </w:rPr>
            </w:pPr>
            <w:r w:rsidRPr="00CC39D3">
              <w:rPr>
                <w:rFonts w:cs="Arial"/>
                <w:sz w:val="16"/>
                <w:szCs w:val="16"/>
              </w:rPr>
              <w:t>100 р./мес.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100 р./мес.</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10"/>
              <w:widowControl w:val="0"/>
              <w:ind w:left="-121" w:right="-87"/>
              <w:jc w:val="center"/>
              <w:rPr>
                <w:rFonts w:cs="Arial"/>
                <w:sz w:val="16"/>
                <w:szCs w:val="16"/>
              </w:rPr>
            </w:pPr>
            <w:r w:rsidRPr="00CC39D3">
              <w:rPr>
                <w:rFonts w:cs="Arial"/>
                <w:sz w:val="16"/>
                <w:szCs w:val="16"/>
              </w:rPr>
              <w:t>Нет</w:t>
            </w:r>
          </w:p>
        </w:tc>
      </w:tr>
      <w:tr w:rsidR="00CC39D3" w:rsidRPr="00CC39D3" w:rsidTr="00295D99">
        <w:trPr>
          <w:trHeight w:val="64"/>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61" w:right="-101"/>
              <w:rPr>
                <w:rFonts w:ascii="Arial" w:hAnsi="Arial" w:cs="Arial"/>
              </w:rPr>
            </w:pPr>
            <w:r w:rsidRPr="00CC39D3">
              <w:rPr>
                <w:rFonts w:ascii="Arial" w:hAnsi="Arial" w:cs="Arial"/>
                <w:sz w:val="16"/>
                <w:szCs w:val="16"/>
              </w:rPr>
              <w:t>Дисковое пространство (</w:t>
            </w:r>
            <w:r w:rsidRPr="00CC39D3">
              <w:rPr>
                <w:rFonts w:ascii="Arial" w:hAnsi="Arial" w:cs="Arial"/>
                <w:sz w:val="16"/>
                <w:szCs w:val="16"/>
                <w:lang w:val="en-US"/>
              </w:rPr>
              <w:t>SSD</w:t>
            </w:r>
            <w:r w:rsidRPr="00CC39D3">
              <w:rPr>
                <w:rFonts w:ascii="Arial" w:hAnsi="Arial" w:cs="Arial"/>
                <w:sz w:val="16"/>
                <w:szCs w:val="16"/>
              </w:rPr>
              <w:t>)</w:t>
            </w:r>
            <w:r w:rsidRPr="00CC39D3">
              <w:rPr>
                <w:rFonts w:ascii="Arial" w:hAnsi="Arial" w:cs="Arial"/>
                <w:sz w:val="16"/>
                <w:szCs w:val="16"/>
                <w:vertAlign w:val="superscript"/>
              </w:rPr>
              <w:t>2</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szCs w:val="16"/>
              </w:rPr>
              <w:t>20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szCs w:val="16"/>
              </w:rPr>
              <w:t>40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szCs w:val="16"/>
              </w:rPr>
              <w:t>80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rPr>
            </w:pPr>
            <w:r w:rsidRPr="00CC39D3">
              <w:rPr>
                <w:rFonts w:ascii="Arial" w:hAnsi="Arial" w:cs="Arial"/>
                <w:sz w:val="16"/>
                <w:szCs w:val="16"/>
              </w:rPr>
              <w:t>160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rPr>
            </w:pPr>
            <w:r w:rsidRPr="00CC39D3">
              <w:rPr>
                <w:rFonts w:ascii="Arial" w:hAnsi="Arial" w:cs="Arial"/>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rPr>
            </w:pPr>
            <w:r w:rsidRPr="00CC39D3">
              <w:rPr>
                <w:rFonts w:ascii="Arial" w:hAnsi="Arial" w:cs="Arial"/>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rPr>
            </w:pPr>
            <w:r w:rsidRPr="00CC39D3">
              <w:rPr>
                <w:rFonts w:ascii="Arial" w:hAnsi="Arial" w:cs="Arial"/>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rPr>
            </w:pPr>
            <w:r w:rsidRPr="00CC39D3">
              <w:rPr>
                <w:rFonts w:ascii="Arial"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213"/>
              <w:widowControl w:val="0"/>
              <w:ind w:left="-121" w:right="-87"/>
              <w:jc w:val="center"/>
              <w:rPr>
                <w:rFonts w:ascii="Arial" w:hAnsi="Arial" w:cs="Arial"/>
                <w:sz w:val="16"/>
                <w:szCs w:val="16"/>
              </w:rPr>
            </w:pPr>
            <w:r w:rsidRPr="00CC39D3">
              <w:rPr>
                <w:rFonts w:ascii="Arial" w:hAnsi="Arial" w:cs="Arial"/>
                <w:sz w:val="16"/>
                <w:szCs w:val="16"/>
              </w:rPr>
              <w:t>-</w:t>
            </w:r>
          </w:p>
        </w:tc>
      </w:tr>
      <w:tr w:rsidR="00CC39D3" w:rsidRPr="00CC39D3" w:rsidTr="00295D99">
        <w:trPr>
          <w:trHeight w:val="418"/>
        </w:trPr>
        <w:tc>
          <w:tcPr>
            <w:tcW w:w="1418" w:type="dxa"/>
            <w:tcBorders>
              <w:top w:val="single" w:sz="4" w:space="0" w:color="000000"/>
              <w:left w:val="single" w:sz="4" w:space="0" w:color="000000"/>
              <w:bottom w:val="single" w:sz="4" w:space="0" w:color="000000"/>
            </w:tcBorders>
            <w:shd w:val="clear" w:color="auto" w:fill="auto"/>
            <w:vAlign w:val="center"/>
          </w:tcPr>
          <w:p w:rsidR="00CC39D3" w:rsidRDefault="00CC39D3" w:rsidP="00295D99">
            <w:pPr>
              <w:pStyle w:val="aff5"/>
              <w:widowControl w:val="0"/>
              <w:ind w:left="-61" w:right="-101"/>
              <w:rPr>
                <w:rFonts w:cs="Arial"/>
                <w:sz w:val="16"/>
                <w:szCs w:val="16"/>
                <w:vertAlign w:val="superscript"/>
              </w:rPr>
            </w:pPr>
            <w:r w:rsidRPr="00CC39D3">
              <w:rPr>
                <w:rFonts w:cs="Arial"/>
                <w:sz w:val="16"/>
                <w:szCs w:val="16"/>
              </w:rPr>
              <w:t>Увеличение объёма дискового пространства (</w:t>
            </w:r>
            <w:r w:rsidRPr="00CC39D3">
              <w:rPr>
                <w:rFonts w:cs="Arial"/>
                <w:sz w:val="16"/>
                <w:szCs w:val="16"/>
                <w:lang w:val="en-US"/>
              </w:rPr>
              <w:t>SSD</w:t>
            </w:r>
            <w:r w:rsidRPr="00CC39D3">
              <w:rPr>
                <w:rFonts w:cs="Arial"/>
                <w:sz w:val="16"/>
                <w:szCs w:val="16"/>
              </w:rPr>
              <w:t>)</w:t>
            </w:r>
            <w:r w:rsidRPr="00CC39D3">
              <w:rPr>
                <w:rFonts w:cs="Arial"/>
                <w:sz w:val="16"/>
                <w:szCs w:val="16"/>
                <w:vertAlign w:val="superscript"/>
              </w:rPr>
              <w:t>2</w:t>
            </w:r>
          </w:p>
          <w:p w:rsidR="00295D99" w:rsidRDefault="00295D99" w:rsidP="00295D99">
            <w:pPr>
              <w:pStyle w:val="aff5"/>
              <w:widowControl w:val="0"/>
              <w:ind w:left="-61" w:right="-101"/>
              <w:rPr>
                <w:rFonts w:cs="Arial"/>
                <w:sz w:val="16"/>
                <w:szCs w:val="16"/>
                <w:vertAlign w:val="superscript"/>
              </w:rPr>
            </w:pPr>
          </w:p>
          <w:p w:rsidR="00295D99" w:rsidRPr="00CC39D3" w:rsidRDefault="00295D99" w:rsidP="00295D99">
            <w:pPr>
              <w:pStyle w:val="aff5"/>
              <w:widowControl w:val="0"/>
              <w:ind w:left="-61" w:right="-101"/>
              <w:rPr>
                <w:rFonts w:cs="Arial"/>
                <w:sz w:val="16"/>
                <w:szCs w:val="16"/>
                <w:vertAlign w:val="superscript"/>
              </w:rPr>
            </w:pPr>
          </w:p>
          <w:p w:rsidR="00CC39D3" w:rsidRPr="00CC39D3" w:rsidRDefault="00CC39D3" w:rsidP="00295D99">
            <w:pPr>
              <w:pStyle w:val="aff5"/>
              <w:widowControl w:val="0"/>
              <w:ind w:left="-61" w:right="-101"/>
              <w:rPr>
                <w:rFonts w:cs="Arial"/>
              </w:rPr>
            </w:pP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до 25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до 60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до 120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до 300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213"/>
              <w:widowControl w:val="0"/>
              <w:ind w:left="-121" w:right="-87"/>
              <w:jc w:val="center"/>
              <w:rPr>
                <w:rFonts w:ascii="Arial" w:hAnsi="Arial" w:cs="Arial"/>
                <w:sz w:val="16"/>
                <w:szCs w:val="16"/>
              </w:rPr>
            </w:pPr>
            <w:r w:rsidRPr="00CC39D3">
              <w:rPr>
                <w:rFonts w:ascii="Arial" w:hAnsi="Arial" w:cs="Arial"/>
                <w:sz w:val="16"/>
                <w:szCs w:val="16"/>
              </w:rPr>
              <w:t>-</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lastRenderedPageBreak/>
              <w:t>Плата за увеличение объема дискового пространства, за 1ГБ (</w:t>
            </w:r>
            <w:r w:rsidRPr="00CC39D3">
              <w:rPr>
                <w:rFonts w:cs="Arial"/>
                <w:sz w:val="16"/>
                <w:szCs w:val="16"/>
                <w:lang w:val="en-US"/>
              </w:rPr>
              <w:t>SSD</w:t>
            </w:r>
            <w:r w:rsidRPr="00CC39D3">
              <w:rPr>
                <w:rFonts w:cs="Arial"/>
                <w:sz w:val="16"/>
                <w:szCs w:val="16"/>
              </w:rPr>
              <w:t>)</w:t>
            </w:r>
            <w:r w:rsidRPr="00CC39D3">
              <w:rPr>
                <w:rFonts w:cs="Arial"/>
                <w:sz w:val="16"/>
                <w:szCs w:val="16"/>
                <w:vertAlign w:val="superscript"/>
              </w:rPr>
              <w:t>2</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100 р./мес.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100 р./мес.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100 р./мес.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100 р./мес.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left="-121" w:right="-87"/>
              <w:jc w:val="center"/>
              <w:rPr>
                <w:rFonts w:ascii="Arial" w:hAnsi="Arial" w:cs="Arial"/>
                <w:sz w:val="16"/>
                <w:szCs w:val="16"/>
                <w:lang w:val="en-US"/>
              </w:rPr>
            </w:pPr>
            <w:r w:rsidRPr="00CC39D3">
              <w:rPr>
                <w:rFonts w:ascii="Arial" w:hAnsi="Arial" w:cs="Arial"/>
                <w:sz w:val="16"/>
                <w:szCs w:val="16"/>
                <w:lang w:val="en-US"/>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213"/>
              <w:widowControl w:val="0"/>
              <w:ind w:left="-121" w:right="-87"/>
              <w:jc w:val="center"/>
              <w:rPr>
                <w:rFonts w:ascii="Arial" w:hAnsi="Arial" w:cs="Arial"/>
                <w:sz w:val="16"/>
                <w:szCs w:val="16"/>
              </w:rPr>
            </w:pPr>
            <w:r w:rsidRPr="00CC39D3">
              <w:rPr>
                <w:rFonts w:ascii="Arial" w:hAnsi="Arial" w:cs="Arial"/>
                <w:sz w:val="16"/>
                <w:szCs w:val="16"/>
              </w:rPr>
              <w:t>-</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Поддержка Битрикс24</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937F19">
            <w:pPr>
              <w:pStyle w:val="213"/>
              <w:widowControl w:val="0"/>
              <w:ind w:right="-87"/>
              <w:rPr>
                <w:rFonts w:ascii="Arial" w:hAnsi="Arial" w:cs="Arial"/>
                <w:lang w:val="en-US"/>
              </w:rPr>
            </w:pPr>
            <w:r w:rsidRPr="00CC39D3">
              <w:rPr>
                <w:rFonts w:ascii="Arial" w:hAnsi="Arial" w:cs="Arial"/>
                <w:sz w:val="16"/>
                <w:szCs w:val="16"/>
                <w:lang w:val="en-US"/>
              </w:rPr>
              <w:t>-</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sz w:val="16"/>
                <w:szCs w:val="16"/>
              </w:rPr>
            </w:pPr>
            <w:r w:rsidRPr="00CC39D3">
              <w:rPr>
                <w:rFonts w:cs="Arial"/>
                <w:sz w:val="16"/>
                <w:szCs w:val="16"/>
              </w:rPr>
              <w:t>Есть</w:t>
            </w:r>
          </w:p>
        </w:tc>
      </w:tr>
      <w:tr w:rsidR="00CC39D3" w:rsidRPr="00CC39D3" w:rsidTr="00295D99">
        <w:trPr>
          <w:trHeight w:val="73"/>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 xml:space="preserve">Панель управления </w:t>
            </w:r>
            <w:r w:rsidRPr="00CC39D3">
              <w:rPr>
                <w:rFonts w:cs="Arial"/>
                <w:sz w:val="16"/>
                <w:szCs w:val="16"/>
                <w:vertAlign w:val="superscript"/>
              </w:rPr>
              <w:t>5,6</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33" w:right="-87"/>
              <w:rPr>
                <w:rFonts w:cs="Arial"/>
                <w:color w:val="000000"/>
                <w:sz w:val="16"/>
                <w:szCs w:val="16"/>
              </w:rPr>
            </w:pPr>
            <w:r w:rsidRPr="00CC39D3">
              <w:rPr>
                <w:rFonts w:cs="Arial"/>
                <w:color w:val="000000"/>
                <w:sz w:val="16"/>
                <w:szCs w:val="16"/>
              </w:rPr>
              <w:t>На 1 сайт</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lang w:val="en-US"/>
              </w:rPr>
              <w:t xml:space="preserve">Root </w:t>
            </w:r>
            <w:r w:rsidRPr="00CC39D3">
              <w:rPr>
                <w:rFonts w:cs="Arial"/>
                <w:sz w:val="16"/>
                <w:szCs w:val="16"/>
              </w:rPr>
              <w:t>доступ</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33" w:right="-87"/>
              <w:rPr>
                <w:rFonts w:cs="Arial"/>
                <w:sz w:val="16"/>
                <w:szCs w:val="16"/>
              </w:rPr>
            </w:pPr>
            <w:r w:rsidRPr="00CC39D3">
              <w:rPr>
                <w:rFonts w:cs="Arial"/>
                <w:sz w:val="16"/>
                <w:szCs w:val="16"/>
              </w:rPr>
              <w:t>Опционально</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Трафик</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Условно бесплатный</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61" w:right="-101"/>
              <w:rPr>
                <w:rFonts w:cs="Arial"/>
                <w:sz w:val="16"/>
                <w:szCs w:val="16"/>
                <w:lang w:val="en-US"/>
              </w:rPr>
            </w:pP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text3"/>
              <w:widowControl w:val="0"/>
              <w:spacing w:before="0" w:after="0" w:line="240" w:lineRule="auto"/>
              <w:ind w:left="33" w:right="-87"/>
              <w:rPr>
                <w:rFonts w:ascii="Arial" w:hAnsi="Arial" w:cs="Arial"/>
              </w:rPr>
            </w:pPr>
            <w:r w:rsidRPr="00CC39D3">
              <w:rPr>
                <w:rFonts w:ascii="Arial" w:hAnsi="Arial" w:cs="Arial"/>
                <w:color w:val="auto"/>
                <w:sz w:val="16"/>
                <w:szCs w:val="16"/>
              </w:rPr>
              <w:t>Трафик не оплачивается при соблюдении следующих условий:</w:t>
            </w:r>
          </w:p>
          <w:p w:rsidR="00CC39D3" w:rsidRPr="00CC39D3" w:rsidRDefault="00CC39D3" w:rsidP="00295D99">
            <w:pPr>
              <w:pStyle w:val="10"/>
              <w:widowControl w:val="0"/>
              <w:ind w:left="33" w:right="-87"/>
              <w:rPr>
                <w:rFonts w:cs="Arial"/>
              </w:rPr>
            </w:pPr>
            <w:r w:rsidRPr="00CC39D3">
              <w:rPr>
                <w:rFonts w:cs="Arial"/>
                <w:sz w:val="16"/>
                <w:szCs w:val="16"/>
              </w:rPr>
              <w:t>- соотношение трафика входящего к исходящему не превышает 1:4;</w:t>
            </w:r>
          </w:p>
          <w:p w:rsidR="00CC39D3" w:rsidRPr="00CC39D3" w:rsidRDefault="00CC39D3" w:rsidP="00295D99">
            <w:pPr>
              <w:pStyle w:val="10"/>
              <w:widowControl w:val="0"/>
              <w:ind w:left="33" w:right="-87"/>
              <w:rPr>
                <w:rFonts w:cs="Arial"/>
              </w:rPr>
            </w:pPr>
            <w:r w:rsidRPr="00CC39D3">
              <w:rPr>
                <w:rFonts w:cs="Arial"/>
                <w:sz w:val="16"/>
                <w:szCs w:val="16"/>
              </w:rPr>
              <w:t>- суммарный объем зарубежного входящего трафика не превышает суммарного объема российского входящего трафика и суммарный объем зарубежного исходящего трафика не превышает суммарного объема российского исходящего трафика.</w:t>
            </w:r>
          </w:p>
          <w:p w:rsidR="00CC39D3" w:rsidRPr="00CC39D3" w:rsidRDefault="00CC39D3" w:rsidP="00295D99">
            <w:pPr>
              <w:pStyle w:val="10"/>
              <w:widowControl w:val="0"/>
              <w:ind w:left="33" w:right="-87"/>
              <w:rPr>
                <w:rFonts w:cs="Arial"/>
              </w:rPr>
            </w:pPr>
            <w:r w:rsidRPr="00CC39D3">
              <w:rPr>
                <w:rFonts w:cs="Arial"/>
                <w:sz w:val="16"/>
                <w:szCs w:val="16"/>
              </w:rPr>
              <w:t>Каждый Гб сверх указанных соотношений оплачивается дополнительно по следующим ценам:</w:t>
            </w:r>
          </w:p>
          <w:p w:rsidR="00CC39D3" w:rsidRPr="00CC39D3" w:rsidRDefault="00CC39D3" w:rsidP="00295D99">
            <w:pPr>
              <w:pStyle w:val="10"/>
              <w:widowControl w:val="0"/>
              <w:ind w:left="33" w:right="-87"/>
              <w:rPr>
                <w:rFonts w:cs="Arial"/>
              </w:rPr>
            </w:pPr>
            <w:r w:rsidRPr="00CC39D3">
              <w:rPr>
                <w:rFonts w:cs="Arial"/>
                <w:sz w:val="16"/>
                <w:szCs w:val="16"/>
              </w:rPr>
              <w:t>- стоимость исходящего трафика (от оборудования клиента) — 10 руб. за 1 Гб.</w:t>
            </w:r>
          </w:p>
          <w:p w:rsidR="00CC39D3" w:rsidRPr="00CC39D3" w:rsidRDefault="00CC39D3" w:rsidP="00295D99">
            <w:pPr>
              <w:pStyle w:val="10"/>
              <w:widowControl w:val="0"/>
              <w:ind w:left="33" w:right="-87"/>
              <w:rPr>
                <w:rFonts w:cs="Arial"/>
              </w:rPr>
            </w:pPr>
            <w:r w:rsidRPr="00CC39D3">
              <w:rPr>
                <w:rFonts w:cs="Arial"/>
                <w:sz w:val="16"/>
                <w:szCs w:val="16"/>
              </w:rPr>
              <w:t>- стоимость входящего трафика (к оборудованию клиента) — 100 руб. за 1 Гб.</w:t>
            </w:r>
          </w:p>
          <w:p w:rsidR="00CC39D3" w:rsidRPr="00CC39D3" w:rsidRDefault="00CC39D3" w:rsidP="00295D99">
            <w:pPr>
              <w:pStyle w:val="10"/>
              <w:widowControl w:val="0"/>
              <w:tabs>
                <w:tab w:val="clear" w:pos="708"/>
              </w:tabs>
              <w:ind w:left="33" w:right="-87"/>
              <w:rPr>
                <w:rFonts w:cs="Arial"/>
                <w:sz w:val="16"/>
                <w:szCs w:val="16"/>
              </w:rPr>
            </w:pPr>
            <w:r w:rsidRPr="00CC39D3">
              <w:rPr>
                <w:rFonts w:cs="Arial"/>
                <w:sz w:val="16"/>
                <w:szCs w:val="16"/>
              </w:rPr>
              <w:t>Российский и зарубежный трафик делится по географическому признаку.</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color w:val="000000"/>
              </w:rPr>
            </w:pPr>
            <w:r w:rsidRPr="00CC39D3">
              <w:rPr>
                <w:rFonts w:cs="Arial"/>
                <w:color w:val="000000"/>
                <w:sz w:val="16"/>
                <w:szCs w:val="16"/>
              </w:rPr>
              <w:t>Количество сайтов</w:t>
            </w:r>
            <w:r w:rsidRPr="00CC39D3">
              <w:rPr>
                <w:rFonts w:cs="Arial"/>
                <w:color w:val="000000"/>
                <w:sz w:val="16"/>
                <w:szCs w:val="16"/>
                <w:vertAlign w:val="superscript"/>
              </w:rPr>
              <w:t>8</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color w:val="000000"/>
                <w:sz w:val="16"/>
                <w:szCs w:val="16"/>
              </w:rPr>
            </w:pPr>
            <w:r w:rsidRPr="00CC39D3">
              <w:rPr>
                <w:rFonts w:cs="Arial"/>
                <w:color w:val="000000"/>
                <w:sz w:val="16"/>
                <w:szCs w:val="16"/>
              </w:rPr>
              <w:t>Зависит от выбора лицензии панели управления</w:t>
            </w:r>
            <w:r w:rsidRPr="00CC39D3">
              <w:rPr>
                <w:rFonts w:cs="Arial"/>
                <w:color w:val="000000"/>
                <w:sz w:val="16"/>
                <w:szCs w:val="16"/>
                <w:vertAlign w:val="superscript"/>
              </w:rPr>
              <w:t>6</w:t>
            </w:r>
          </w:p>
        </w:tc>
      </w:tr>
      <w:tr w:rsidR="00CC39D3" w:rsidRPr="00CC39D3" w:rsidTr="00295D99">
        <w:trPr>
          <w:trHeight w:hRule="exact" w:val="322"/>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color w:val="000000"/>
              </w:rPr>
            </w:pPr>
            <w:r w:rsidRPr="00CC39D3">
              <w:rPr>
                <w:rFonts w:cs="Arial"/>
                <w:color w:val="000000"/>
                <w:sz w:val="16"/>
                <w:szCs w:val="16"/>
              </w:rPr>
              <w:t>Почтовые ящики</w:t>
            </w:r>
            <w:r w:rsidRPr="00CC39D3">
              <w:rPr>
                <w:rFonts w:cs="Arial"/>
                <w:color w:val="000000"/>
                <w:sz w:val="16"/>
                <w:szCs w:val="16"/>
                <w:vertAlign w:val="superscript"/>
              </w:rPr>
              <w:t>8</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color w:val="000000"/>
                <w:sz w:val="16"/>
                <w:szCs w:val="16"/>
              </w:rPr>
            </w:pPr>
            <w:r w:rsidRPr="00CC39D3">
              <w:rPr>
                <w:rFonts w:cs="Arial"/>
                <w:color w:val="000000"/>
                <w:sz w:val="16"/>
                <w:szCs w:val="16"/>
              </w:rPr>
              <w:t>Неограниченно</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Pr>
                <w:rFonts w:cs="Arial"/>
              </w:rPr>
            </w:pPr>
            <w:r w:rsidRPr="00CC39D3">
              <w:rPr>
                <w:rFonts w:cs="Arial"/>
                <w:sz w:val="16"/>
                <w:szCs w:val="16"/>
              </w:rPr>
              <w:t>Управление доменами и MX-записями</w:t>
            </w:r>
            <w:r w:rsidRPr="00CC39D3">
              <w:rPr>
                <w:rFonts w:cs="Arial"/>
                <w:sz w:val="16"/>
                <w:szCs w:val="16"/>
                <w:vertAlign w:val="superscript"/>
              </w:rPr>
              <w:t>8</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Есть</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Default="00CC39D3" w:rsidP="00295D99">
            <w:pPr>
              <w:pStyle w:val="aff5"/>
              <w:widowControl w:val="0"/>
              <w:ind w:left="-61" w:right="-101"/>
              <w:rPr>
                <w:rFonts w:cs="Arial"/>
                <w:sz w:val="16"/>
                <w:szCs w:val="16"/>
                <w:vertAlign w:val="superscript"/>
              </w:rPr>
            </w:pPr>
            <w:r w:rsidRPr="00CC39D3">
              <w:rPr>
                <w:rFonts w:cs="Arial"/>
                <w:sz w:val="16"/>
                <w:szCs w:val="16"/>
              </w:rPr>
              <w:t>DNS хостинг</w:t>
            </w:r>
            <w:r w:rsidRPr="00CC39D3">
              <w:rPr>
                <w:rFonts w:cs="Arial"/>
                <w:sz w:val="16"/>
                <w:szCs w:val="16"/>
                <w:vertAlign w:val="superscript"/>
              </w:rPr>
              <w:t>8</w:t>
            </w:r>
          </w:p>
          <w:p w:rsidR="00CE6EBA" w:rsidRDefault="00CE6EBA" w:rsidP="00295D99">
            <w:pPr>
              <w:pStyle w:val="aff5"/>
              <w:widowControl w:val="0"/>
              <w:ind w:left="-61" w:right="-101"/>
              <w:rPr>
                <w:rFonts w:cs="Arial"/>
                <w:sz w:val="16"/>
                <w:szCs w:val="16"/>
                <w:vertAlign w:val="superscript"/>
              </w:rPr>
            </w:pPr>
          </w:p>
          <w:p w:rsidR="00CE6EBA" w:rsidRPr="00CC39D3" w:rsidRDefault="00CE6EBA" w:rsidP="00295D99">
            <w:pPr>
              <w:pStyle w:val="aff5"/>
              <w:widowControl w:val="0"/>
              <w:ind w:left="-61" w:right="-101"/>
              <w:rPr>
                <w:rFonts w:cs="Arial"/>
              </w:rPr>
            </w:pP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Есть</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right="-101"/>
              <w:rPr>
                <w:rFonts w:cs="Arial"/>
              </w:rPr>
            </w:pPr>
            <w:r w:rsidRPr="00CC39D3">
              <w:rPr>
                <w:rFonts w:cs="Arial"/>
                <w:sz w:val="16"/>
                <w:szCs w:val="16"/>
              </w:rPr>
              <w:t>Выделенный Web- и Email-сервер</w:t>
            </w:r>
            <w:r w:rsidRPr="00CC39D3">
              <w:rPr>
                <w:rFonts w:cs="Arial"/>
                <w:sz w:val="16"/>
                <w:szCs w:val="16"/>
                <w:vertAlign w:val="superscript"/>
              </w:rPr>
              <w:t>8</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Есть</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Почтовые адреса и переадресации</w:t>
            </w:r>
            <w:r w:rsidRPr="00CC39D3">
              <w:rPr>
                <w:rFonts w:cs="Arial"/>
                <w:sz w:val="16"/>
                <w:szCs w:val="16"/>
                <w:vertAlign w:val="superscript"/>
              </w:rPr>
              <w:t>8</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Есть</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Почтовый web-интерфейс</w:t>
            </w:r>
            <w:r w:rsidRPr="00CC39D3">
              <w:rPr>
                <w:rFonts w:cs="Arial"/>
                <w:sz w:val="16"/>
                <w:szCs w:val="16"/>
                <w:vertAlign w:val="superscript"/>
              </w:rPr>
              <w:t>8</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Есть</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Спам-фильтр</w:t>
            </w:r>
            <w:r w:rsidRPr="00CC39D3">
              <w:rPr>
                <w:rFonts w:cs="Arial"/>
                <w:sz w:val="16"/>
                <w:szCs w:val="16"/>
                <w:vertAlign w:val="superscript"/>
              </w:rPr>
              <w:t>8</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Есть</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Количество MySQL-баз</w:t>
            </w:r>
            <w:r w:rsidRPr="00CC39D3">
              <w:rPr>
                <w:rFonts w:cs="Arial"/>
                <w:sz w:val="16"/>
                <w:szCs w:val="16"/>
                <w:vertAlign w:val="superscript"/>
              </w:rPr>
              <w:t>8</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Неограниченно</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phpMyAdmin</w:t>
            </w:r>
            <w:r w:rsidRPr="00CC39D3">
              <w:rPr>
                <w:rFonts w:cs="Arial"/>
                <w:sz w:val="16"/>
                <w:szCs w:val="16"/>
                <w:vertAlign w:val="superscript"/>
              </w:rPr>
              <w:t>8</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Есть</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PHP</w:t>
            </w:r>
            <w:r w:rsidRPr="00CC39D3">
              <w:rPr>
                <w:rFonts w:cs="Arial"/>
                <w:sz w:val="16"/>
                <w:szCs w:val="16"/>
                <w:vertAlign w:val="superscript"/>
              </w:rPr>
              <w:t>8</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Есть</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Выделенный IP-адрес</w:t>
            </w:r>
            <w:r w:rsidRPr="00CC39D3">
              <w:rPr>
                <w:rFonts w:cs="Arial"/>
                <w:sz w:val="16"/>
                <w:szCs w:val="16"/>
                <w:vertAlign w:val="superscript"/>
              </w:rPr>
              <w:t>4</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 xml:space="preserve">1 </w:t>
            </w:r>
            <w:r w:rsidRPr="00CC39D3">
              <w:rPr>
                <w:rFonts w:cs="Arial"/>
                <w:sz w:val="16"/>
                <w:szCs w:val="16"/>
                <w:lang w:val="en-US"/>
              </w:rPr>
              <w:t>IP</w:t>
            </w:r>
            <w:r w:rsidRPr="00CC39D3">
              <w:rPr>
                <w:rFonts w:cs="Arial"/>
                <w:sz w:val="16"/>
                <w:szCs w:val="16"/>
              </w:rPr>
              <w:t>-адрес включен; дополнительные - по требованию (100 руб./мес. за адрес)</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Доступ по протоколу FTP/</w:t>
            </w:r>
            <w:r w:rsidRPr="00CC39D3">
              <w:rPr>
                <w:rFonts w:cs="Arial"/>
                <w:sz w:val="16"/>
                <w:szCs w:val="16"/>
                <w:lang w:val="en-US"/>
              </w:rPr>
              <w:t>SSH</w:t>
            </w:r>
            <w:r w:rsidRPr="00CC39D3">
              <w:rPr>
                <w:rFonts w:cs="Arial"/>
                <w:sz w:val="16"/>
                <w:szCs w:val="16"/>
                <w:vertAlign w:val="superscript"/>
              </w:rPr>
              <w:t>8</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33" w:right="-87"/>
              <w:rPr>
                <w:rFonts w:cs="Arial"/>
                <w:sz w:val="16"/>
                <w:szCs w:val="16"/>
              </w:rPr>
            </w:pPr>
            <w:r w:rsidRPr="00CC39D3">
              <w:rPr>
                <w:rFonts w:cs="Arial"/>
                <w:sz w:val="16"/>
                <w:szCs w:val="16"/>
              </w:rPr>
              <w:t>Есть</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Операционная система</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rPr>
            </w:pPr>
            <w:r w:rsidRPr="00CC39D3">
              <w:rPr>
                <w:rFonts w:cs="Arial"/>
                <w:sz w:val="16"/>
                <w:szCs w:val="16"/>
              </w:rPr>
              <w:t>Есть</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Средство виртуализации</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left="33" w:right="-87"/>
              <w:rPr>
                <w:rFonts w:cs="Arial"/>
                <w:sz w:val="16"/>
                <w:szCs w:val="16"/>
                <w:lang w:val="en-US"/>
              </w:rPr>
            </w:pPr>
            <w:r w:rsidRPr="00CC39D3">
              <w:rPr>
                <w:rFonts w:cs="Arial"/>
                <w:sz w:val="16"/>
                <w:szCs w:val="16"/>
                <w:lang w:val="en-US"/>
              </w:rPr>
              <w:t>KVM</w:t>
            </w:r>
          </w:p>
        </w:tc>
      </w:tr>
      <w:tr w:rsidR="00CC39D3" w:rsidRPr="00CC39D3" w:rsidTr="00295D99">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Защита Firewall</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33" w:right="-87"/>
              <w:rPr>
                <w:rFonts w:cs="Arial"/>
                <w:sz w:val="16"/>
                <w:szCs w:val="16"/>
              </w:rPr>
            </w:pPr>
            <w:r w:rsidRPr="00CC39D3">
              <w:rPr>
                <w:rFonts w:cs="Arial"/>
                <w:sz w:val="16"/>
                <w:szCs w:val="16"/>
              </w:rPr>
              <w:t>Есть</w:t>
            </w:r>
          </w:p>
        </w:tc>
      </w:tr>
      <w:tr w:rsidR="00CC39D3" w:rsidRPr="00CC39D3" w:rsidTr="00295D99">
        <w:trPr>
          <w:trHeight w:val="251"/>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 xml:space="preserve">Резервное копирование в виде </w:t>
            </w:r>
            <w:proofErr w:type="spellStart"/>
            <w:r w:rsidRPr="00CC39D3">
              <w:rPr>
                <w:rFonts w:cs="Arial"/>
                <w:sz w:val="16"/>
                <w:szCs w:val="16"/>
              </w:rPr>
              <w:t>снэпшотов</w:t>
            </w:r>
            <w:proofErr w:type="spellEnd"/>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33" w:right="-87"/>
              <w:rPr>
                <w:rFonts w:cs="Arial"/>
                <w:sz w:val="16"/>
                <w:szCs w:val="16"/>
              </w:rPr>
            </w:pPr>
            <w:r w:rsidRPr="00CC39D3">
              <w:rPr>
                <w:rFonts w:cs="Arial"/>
                <w:sz w:val="16"/>
                <w:szCs w:val="16"/>
              </w:rPr>
              <w:t>1 слот для хранения полной копии сервера</w:t>
            </w:r>
          </w:p>
        </w:tc>
      </w:tr>
      <w:tr w:rsidR="00CC39D3" w:rsidRPr="00CC39D3" w:rsidTr="00295D99">
        <w:trPr>
          <w:trHeight w:val="64"/>
        </w:trPr>
        <w:tc>
          <w:tcPr>
            <w:tcW w:w="1418"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61" w:right="-101"/>
              <w:rPr>
                <w:rFonts w:cs="Arial"/>
              </w:rPr>
            </w:pPr>
            <w:r w:rsidRPr="00CC39D3">
              <w:rPr>
                <w:rFonts w:cs="Arial"/>
                <w:sz w:val="16"/>
                <w:szCs w:val="16"/>
              </w:rPr>
              <w:t>Ежемесячная плата за слоты для создания и хранения одной полной резервной копии.</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300 р./шт.</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600 р./шт.</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1200 р./шт.</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aff5"/>
              <w:widowControl w:val="0"/>
              <w:ind w:left="-121" w:right="-87"/>
              <w:jc w:val="center"/>
              <w:rPr>
                <w:rFonts w:cs="Arial"/>
              </w:rPr>
            </w:pPr>
            <w:r w:rsidRPr="00CC39D3">
              <w:rPr>
                <w:rFonts w:cs="Arial"/>
                <w:sz w:val="16"/>
                <w:szCs w:val="16"/>
              </w:rPr>
              <w:t>2400 р./шт.</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right="-87"/>
              <w:jc w:val="center"/>
              <w:rPr>
                <w:rFonts w:cs="Arial"/>
              </w:rPr>
            </w:pPr>
            <w:r w:rsidRPr="00CC39D3">
              <w:rPr>
                <w:rFonts w:cs="Arial"/>
                <w:sz w:val="16"/>
                <w:szCs w:val="16"/>
              </w:rPr>
              <w:t>700 р./шт.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rPr>
              <w:t>1400 р./шт.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28</w:t>
            </w:r>
            <w:r w:rsidRPr="00CC39D3">
              <w:rPr>
                <w:rFonts w:cs="Arial"/>
                <w:sz w:val="16"/>
                <w:szCs w:val="16"/>
              </w:rPr>
              <w:t>00 р./шт.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left="-121" w:right="-87"/>
              <w:jc w:val="center"/>
              <w:rPr>
                <w:rFonts w:cs="Arial"/>
              </w:rPr>
            </w:pPr>
            <w:r w:rsidRPr="00CC39D3">
              <w:rPr>
                <w:rFonts w:cs="Arial"/>
                <w:sz w:val="16"/>
                <w:szCs w:val="16"/>
                <w:lang w:val="en-US"/>
              </w:rPr>
              <w:t>5</w:t>
            </w:r>
            <w:r w:rsidRPr="00CC39D3">
              <w:rPr>
                <w:rFonts w:cs="Arial"/>
                <w:sz w:val="16"/>
                <w:szCs w:val="16"/>
              </w:rPr>
              <w:t>600 р./шт.</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295D99">
            <w:pPr>
              <w:pStyle w:val="10"/>
              <w:widowControl w:val="0"/>
              <w:ind w:left="-121" w:right="-87"/>
              <w:jc w:val="center"/>
              <w:rPr>
                <w:rFonts w:cs="Arial"/>
                <w:sz w:val="16"/>
                <w:szCs w:val="16"/>
              </w:rPr>
            </w:pPr>
            <w:r w:rsidRPr="00CC39D3">
              <w:rPr>
                <w:rFonts w:cs="Arial"/>
                <w:sz w:val="16"/>
                <w:szCs w:val="16"/>
              </w:rPr>
              <w:t>250 р./шт.</w:t>
            </w:r>
          </w:p>
        </w:tc>
      </w:tr>
    </w:tbl>
    <w:p w:rsidR="00CC39D3" w:rsidRPr="00CC39D3" w:rsidRDefault="00CC39D3" w:rsidP="00CC39D3">
      <w:pPr>
        <w:pStyle w:val="aff5"/>
        <w:jc w:val="both"/>
        <w:rPr>
          <w:rFonts w:cs="Arial"/>
          <w:sz w:val="16"/>
          <w:szCs w:val="16"/>
          <w:u w:val="single"/>
        </w:rPr>
      </w:pPr>
    </w:p>
    <w:p w:rsidR="00CC39D3" w:rsidRPr="00CC39D3" w:rsidRDefault="00CC39D3" w:rsidP="00CC39D3">
      <w:pPr>
        <w:pStyle w:val="aff5"/>
        <w:jc w:val="both"/>
        <w:rPr>
          <w:rFonts w:cs="Arial"/>
          <w:b/>
          <w:bCs/>
        </w:rPr>
      </w:pPr>
    </w:p>
    <w:p w:rsidR="00CC39D3" w:rsidRPr="00CC39D3" w:rsidRDefault="00CC39D3" w:rsidP="00CC39D3">
      <w:pPr>
        <w:pStyle w:val="aff5"/>
        <w:jc w:val="both"/>
        <w:rPr>
          <w:rFonts w:cs="Arial"/>
          <w:sz w:val="16"/>
          <w:szCs w:val="16"/>
          <w:u w:val="single"/>
        </w:rPr>
      </w:pPr>
      <w:r w:rsidRPr="00CC39D3">
        <w:rPr>
          <w:rFonts w:cs="Arial"/>
          <w:b/>
          <w:bCs/>
        </w:rPr>
        <w:t>2.2.</w:t>
      </w:r>
      <w:r w:rsidRPr="00CC39D3">
        <w:rPr>
          <w:rFonts w:cs="Arial"/>
          <w:sz w:val="16"/>
          <w:szCs w:val="16"/>
          <w:u w:val="single"/>
        </w:rPr>
        <w:t xml:space="preserve"> </w:t>
      </w:r>
      <w:r w:rsidRPr="00CC39D3">
        <w:rPr>
          <w:rFonts w:cs="Arial"/>
          <w:b/>
          <w:bCs/>
          <w:lang w:val="en-US"/>
        </w:rPr>
        <w:t>DS</w:t>
      </w:r>
    </w:p>
    <w:tbl>
      <w:tblPr>
        <w:tblW w:w="10206" w:type="dxa"/>
        <w:tblInd w:w="-5" w:type="dxa"/>
        <w:tblLayout w:type="fixed"/>
        <w:tblLook w:val="0000" w:firstRow="0" w:lastRow="0" w:firstColumn="0" w:lastColumn="0" w:noHBand="0" w:noVBand="0"/>
      </w:tblPr>
      <w:tblGrid>
        <w:gridCol w:w="3402"/>
        <w:gridCol w:w="3402"/>
        <w:gridCol w:w="3402"/>
      </w:tblGrid>
      <w:tr w:rsidR="0024395F" w:rsidRPr="00CC39D3" w:rsidTr="00CE6EBA">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bookmarkStart w:id="7" w:name="_Hlk106204093"/>
            <w:r w:rsidRPr="00CC39D3">
              <w:rPr>
                <w:rFonts w:cs="Arial"/>
                <w:b/>
                <w:sz w:val="16"/>
                <w:szCs w:val="16"/>
              </w:rPr>
              <w:t>Тарифный план</w:t>
            </w:r>
          </w:p>
        </w:tc>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right="-87"/>
              <w:rPr>
                <w:rFonts w:cs="Arial"/>
                <w:lang w:val="en-US"/>
              </w:rPr>
            </w:pPr>
            <w:r w:rsidRPr="00CC39D3">
              <w:rPr>
                <w:rFonts w:cs="Arial"/>
                <w:b/>
                <w:sz w:val="16"/>
                <w:szCs w:val="16"/>
                <w:lang w:val="en-US"/>
              </w:rPr>
              <w:t>XL</w:t>
            </w:r>
            <w:r w:rsidRPr="00CC39D3">
              <w:rPr>
                <w:rFonts w:cs="Arial"/>
                <w:b/>
                <w:sz w:val="16"/>
                <w:szCs w:val="16"/>
              </w:rPr>
              <w:t xml:space="preserve"> </w:t>
            </w:r>
            <w:r w:rsidRPr="00CC39D3">
              <w:rPr>
                <w:rFonts w:cs="Arial"/>
                <w:b/>
                <w:sz w:val="16"/>
                <w:szCs w:val="16"/>
                <w:lang w:val="en-US"/>
              </w:rPr>
              <w:t>High</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b/>
                <w:sz w:val="16"/>
                <w:szCs w:val="16"/>
              </w:rPr>
              <w:t>2</w:t>
            </w:r>
            <w:r w:rsidRPr="00CC39D3">
              <w:rPr>
                <w:rFonts w:cs="Arial"/>
                <w:b/>
                <w:sz w:val="16"/>
                <w:szCs w:val="16"/>
                <w:lang w:val="en-US"/>
              </w:rPr>
              <w:t>XL High</w:t>
            </w:r>
          </w:p>
        </w:tc>
      </w:tr>
      <w:tr w:rsidR="0024395F" w:rsidRPr="00CC39D3" w:rsidTr="00CE6EBA">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r w:rsidRPr="00CC39D3">
              <w:rPr>
                <w:rFonts w:cs="Arial"/>
                <w:sz w:val="16"/>
                <w:szCs w:val="16"/>
              </w:rPr>
              <w:t>При оплате на 1 месяц</w:t>
            </w:r>
          </w:p>
        </w:tc>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11042 руб.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15779 руб.</w:t>
            </w:r>
          </w:p>
        </w:tc>
      </w:tr>
      <w:tr w:rsidR="0024395F" w:rsidRPr="00CC39D3" w:rsidTr="00CE6EBA">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r w:rsidRPr="00CC39D3">
              <w:rPr>
                <w:rFonts w:cs="Arial"/>
                <w:sz w:val="16"/>
                <w:szCs w:val="16"/>
              </w:rPr>
              <w:t>При оплате на 3 месяца</w:t>
            </w:r>
          </w:p>
        </w:tc>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33126 руб.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47337 руб.</w:t>
            </w:r>
          </w:p>
        </w:tc>
      </w:tr>
      <w:tr w:rsidR="0024395F" w:rsidRPr="00CC39D3" w:rsidTr="00CE6EBA">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r w:rsidRPr="00CC39D3">
              <w:rPr>
                <w:rFonts w:cs="Arial"/>
                <w:sz w:val="16"/>
                <w:szCs w:val="16"/>
              </w:rPr>
              <w:t>При оплате на 6 месяцев</w:t>
            </w:r>
          </w:p>
        </w:tc>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lang w:val="en-US"/>
              </w:rPr>
              <w:t>6</w:t>
            </w:r>
            <w:r w:rsidRPr="00CC39D3">
              <w:rPr>
                <w:rFonts w:cs="Arial"/>
                <w:sz w:val="16"/>
                <w:szCs w:val="16"/>
              </w:rPr>
              <w:t>6252 руб.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94674 руб.</w:t>
            </w:r>
          </w:p>
        </w:tc>
      </w:tr>
      <w:tr w:rsidR="0024395F" w:rsidRPr="00CC39D3" w:rsidTr="00CE6EBA">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r w:rsidRPr="00CC39D3">
              <w:rPr>
                <w:rFonts w:cs="Arial"/>
                <w:sz w:val="16"/>
                <w:szCs w:val="16"/>
              </w:rPr>
              <w:t>При оплате на 12 месяцев</w:t>
            </w:r>
          </w:p>
        </w:tc>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125880 руб.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179880 руб.</w:t>
            </w:r>
          </w:p>
        </w:tc>
      </w:tr>
      <w:tr w:rsidR="0024395F" w:rsidRPr="00CC39D3" w:rsidTr="00CE6EBA">
        <w:trPr>
          <w:trHeight w:val="371"/>
        </w:trPr>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r w:rsidRPr="00CC39D3">
              <w:rPr>
                <w:rFonts w:cs="Arial"/>
                <w:sz w:val="16"/>
                <w:szCs w:val="16"/>
              </w:rPr>
              <w:t>Процессор</w:t>
            </w:r>
            <w:r w:rsidRPr="00CC39D3">
              <w:rPr>
                <w:rFonts w:cs="Arial"/>
                <w:sz w:val="16"/>
                <w:szCs w:val="16"/>
                <w:vertAlign w:val="superscript"/>
                <w:lang w:val="en-US"/>
              </w:rPr>
              <w:t>3</w:t>
            </w:r>
          </w:p>
        </w:tc>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8х2400 МГц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8х</w:t>
            </w:r>
            <w:r w:rsidRPr="00CC39D3">
              <w:rPr>
                <w:rFonts w:cs="Arial"/>
                <w:sz w:val="16"/>
                <w:szCs w:val="16"/>
                <w:lang w:val="en-US"/>
              </w:rPr>
              <w:t>3300</w:t>
            </w:r>
            <w:r w:rsidRPr="00CC39D3">
              <w:rPr>
                <w:rFonts w:cs="Arial"/>
                <w:sz w:val="16"/>
                <w:szCs w:val="16"/>
              </w:rPr>
              <w:t xml:space="preserve"> МГц</w:t>
            </w:r>
          </w:p>
        </w:tc>
      </w:tr>
      <w:tr w:rsidR="0024395F" w:rsidRPr="00CC39D3" w:rsidTr="00CE6EBA">
        <w:trPr>
          <w:trHeight w:val="60"/>
        </w:trPr>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213"/>
              <w:widowControl w:val="0"/>
              <w:ind w:left="-61" w:right="-101"/>
              <w:rPr>
                <w:rFonts w:ascii="Arial" w:hAnsi="Arial" w:cs="Arial"/>
              </w:rPr>
            </w:pPr>
            <w:r w:rsidRPr="00CC39D3">
              <w:rPr>
                <w:rFonts w:ascii="Arial" w:hAnsi="Arial" w:cs="Arial"/>
                <w:sz w:val="16"/>
              </w:rPr>
              <w:lastRenderedPageBreak/>
              <w:t>Объем оперативной памяти</w:t>
            </w:r>
          </w:p>
        </w:tc>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right="-87"/>
              <w:rPr>
                <w:rFonts w:ascii="Arial" w:hAnsi="Arial" w:cs="Arial"/>
              </w:rPr>
            </w:pPr>
            <w:r w:rsidRPr="00CC39D3">
              <w:rPr>
                <w:rFonts w:ascii="Arial" w:hAnsi="Arial" w:cs="Arial"/>
                <w:sz w:val="16"/>
                <w:lang w:val="en-US"/>
              </w:rPr>
              <w:t>14</w:t>
            </w:r>
            <w:r w:rsidRPr="00CC39D3">
              <w:rPr>
                <w:rFonts w:ascii="Arial" w:hAnsi="Arial" w:cs="Arial"/>
                <w:sz w:val="16"/>
              </w:rPr>
              <w:t xml:space="preserve"> ГБ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right="-87"/>
              <w:rPr>
                <w:rFonts w:ascii="Arial" w:hAnsi="Arial" w:cs="Arial"/>
              </w:rPr>
            </w:pPr>
            <w:r w:rsidRPr="00CC39D3">
              <w:rPr>
                <w:rFonts w:ascii="Arial" w:hAnsi="Arial" w:cs="Arial"/>
                <w:sz w:val="16"/>
                <w:lang w:val="en-US"/>
              </w:rPr>
              <w:t xml:space="preserve">30 </w:t>
            </w:r>
            <w:r w:rsidRPr="00CC39D3">
              <w:rPr>
                <w:rFonts w:ascii="Arial" w:hAnsi="Arial" w:cs="Arial"/>
                <w:sz w:val="16"/>
              </w:rPr>
              <w:t>ГБ</w:t>
            </w:r>
          </w:p>
        </w:tc>
      </w:tr>
      <w:tr w:rsidR="0024395F" w:rsidRPr="00CC39D3" w:rsidTr="00CE6EBA">
        <w:trPr>
          <w:trHeight w:val="73"/>
        </w:trPr>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r w:rsidRPr="00CC39D3">
              <w:rPr>
                <w:rFonts w:cs="Arial"/>
                <w:sz w:val="16"/>
                <w:szCs w:val="16"/>
              </w:rPr>
              <w:t>Увеличение объёма оперативной памяти</w:t>
            </w:r>
          </w:p>
        </w:tc>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Нет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Нет</w:t>
            </w:r>
          </w:p>
        </w:tc>
      </w:tr>
      <w:tr w:rsidR="0024395F" w:rsidRPr="00CC39D3" w:rsidTr="00CE6EBA">
        <w:trPr>
          <w:trHeight w:val="94"/>
        </w:trPr>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r w:rsidRPr="00CC39D3">
              <w:rPr>
                <w:rFonts w:cs="Arial"/>
                <w:sz w:val="16"/>
                <w:szCs w:val="16"/>
              </w:rPr>
              <w:t>Плата за увеличение объема оперативной памяти, за 1 МБ</w:t>
            </w:r>
          </w:p>
        </w:tc>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Нет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Нет</w:t>
            </w:r>
          </w:p>
        </w:tc>
      </w:tr>
      <w:tr w:rsidR="0024395F" w:rsidRPr="00CC39D3" w:rsidTr="00CE6EBA">
        <w:trPr>
          <w:trHeight w:val="404"/>
        </w:trPr>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213"/>
              <w:widowControl w:val="0"/>
              <w:ind w:left="-61" w:right="-101"/>
              <w:rPr>
                <w:rFonts w:ascii="Arial" w:hAnsi="Arial" w:cs="Arial"/>
              </w:rPr>
            </w:pPr>
            <w:r w:rsidRPr="00CC39D3">
              <w:rPr>
                <w:rFonts w:ascii="Arial" w:hAnsi="Arial" w:cs="Arial"/>
                <w:sz w:val="16"/>
                <w:szCs w:val="16"/>
              </w:rPr>
              <w:t>Дисковое пространство (</w:t>
            </w:r>
            <w:r w:rsidRPr="00CC39D3">
              <w:rPr>
                <w:rFonts w:ascii="Arial" w:hAnsi="Arial" w:cs="Arial"/>
                <w:sz w:val="16"/>
                <w:szCs w:val="16"/>
                <w:lang w:val="en-US"/>
              </w:rPr>
              <w:t>SSD</w:t>
            </w:r>
            <w:r w:rsidRPr="00CC39D3">
              <w:rPr>
                <w:rFonts w:ascii="Arial" w:hAnsi="Arial" w:cs="Arial"/>
                <w:sz w:val="16"/>
                <w:szCs w:val="16"/>
              </w:rPr>
              <w:t>)</w:t>
            </w:r>
            <w:r w:rsidRPr="00CC39D3">
              <w:rPr>
                <w:rFonts w:ascii="Arial" w:hAnsi="Arial" w:cs="Arial"/>
                <w:sz w:val="16"/>
                <w:szCs w:val="16"/>
                <w:vertAlign w:val="superscript"/>
              </w:rPr>
              <w:t>2</w:t>
            </w:r>
          </w:p>
        </w:tc>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295D99">
            <w:pPr>
              <w:pStyle w:val="213"/>
              <w:widowControl w:val="0"/>
              <w:ind w:right="-87"/>
              <w:rPr>
                <w:rFonts w:ascii="Arial" w:hAnsi="Arial" w:cs="Arial"/>
              </w:rPr>
            </w:pPr>
            <w:r w:rsidRPr="00CC39D3">
              <w:rPr>
                <w:rFonts w:ascii="Arial" w:hAnsi="Arial" w:cs="Arial"/>
                <w:sz w:val="16"/>
                <w:szCs w:val="16"/>
                <w:lang w:val="en-US"/>
              </w:rPr>
              <w:t xml:space="preserve">800 </w:t>
            </w:r>
            <w:r w:rsidRPr="00CC39D3">
              <w:rPr>
                <w:rFonts w:ascii="Arial" w:hAnsi="Arial" w:cs="Arial"/>
                <w:sz w:val="16"/>
                <w:szCs w:val="16"/>
              </w:rPr>
              <w:t>ГБ</w:t>
            </w:r>
            <w:r w:rsidRPr="00CC39D3">
              <w:rPr>
                <w:rFonts w:ascii="Arial" w:hAnsi="Arial" w:cs="Arial"/>
                <w:sz w:val="16"/>
                <w:szCs w:val="16"/>
                <w:lang w:val="en-US"/>
              </w:rPr>
              <w:t xml:space="preserve"> </w:t>
            </w:r>
          </w:p>
          <w:p w:rsidR="00CC39D3" w:rsidRPr="00CC39D3" w:rsidRDefault="00CC39D3" w:rsidP="00295D99">
            <w:pPr>
              <w:pStyle w:val="213"/>
              <w:widowControl w:val="0"/>
              <w:ind w:right="-87"/>
              <w:rPr>
                <w:rFonts w:ascii="Arial" w:hAnsi="Arial" w:cs="Arial"/>
              </w:rPr>
            </w:pPr>
            <w:r w:rsidRPr="00CC39D3">
              <w:rPr>
                <w:rFonts w:ascii="Arial" w:hAnsi="Arial" w:cs="Arial"/>
                <w:sz w:val="16"/>
                <w:szCs w:val="16"/>
              </w:rPr>
              <w:t>(2х</w:t>
            </w:r>
            <w:r w:rsidRPr="00CC39D3">
              <w:rPr>
                <w:rFonts w:ascii="Arial" w:hAnsi="Arial" w:cs="Arial"/>
                <w:sz w:val="16"/>
                <w:szCs w:val="16"/>
                <w:lang w:val="en-US"/>
              </w:rPr>
              <w:t>800</w:t>
            </w:r>
            <w:r w:rsidRPr="00CC39D3">
              <w:rPr>
                <w:rFonts w:ascii="Arial" w:hAnsi="Arial" w:cs="Arial"/>
                <w:sz w:val="16"/>
                <w:szCs w:val="16"/>
              </w:rPr>
              <w:t xml:space="preserve"> RAID1)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213"/>
              <w:widowControl w:val="0"/>
              <w:ind w:right="-87"/>
              <w:rPr>
                <w:rFonts w:ascii="Arial" w:hAnsi="Arial" w:cs="Arial"/>
              </w:rPr>
            </w:pPr>
            <w:r w:rsidRPr="00CC39D3">
              <w:rPr>
                <w:rFonts w:ascii="Arial" w:hAnsi="Arial" w:cs="Arial"/>
                <w:sz w:val="16"/>
                <w:szCs w:val="16"/>
                <w:lang w:val="en-US"/>
              </w:rPr>
              <w:t>1700</w:t>
            </w:r>
            <w:r w:rsidRPr="00CC39D3">
              <w:rPr>
                <w:rFonts w:ascii="Arial" w:hAnsi="Arial" w:cs="Arial"/>
                <w:sz w:val="16"/>
                <w:szCs w:val="16"/>
              </w:rPr>
              <w:t xml:space="preserve"> ГБ </w:t>
            </w:r>
          </w:p>
          <w:p w:rsidR="00CC39D3" w:rsidRPr="00CC39D3" w:rsidRDefault="00CC39D3" w:rsidP="00295D99">
            <w:pPr>
              <w:pStyle w:val="213"/>
              <w:widowControl w:val="0"/>
              <w:ind w:right="-87"/>
              <w:rPr>
                <w:rFonts w:ascii="Arial" w:hAnsi="Arial" w:cs="Arial"/>
              </w:rPr>
            </w:pPr>
            <w:r w:rsidRPr="00CC39D3">
              <w:rPr>
                <w:rFonts w:ascii="Arial" w:hAnsi="Arial" w:cs="Arial"/>
                <w:sz w:val="16"/>
                <w:szCs w:val="16"/>
              </w:rPr>
              <w:t>(2х</w:t>
            </w:r>
            <w:r w:rsidRPr="00CC39D3">
              <w:rPr>
                <w:rFonts w:ascii="Arial" w:hAnsi="Arial" w:cs="Arial"/>
                <w:sz w:val="16"/>
                <w:szCs w:val="16"/>
                <w:lang w:val="en-US"/>
              </w:rPr>
              <w:t>1700</w:t>
            </w:r>
            <w:r w:rsidRPr="00CC39D3">
              <w:rPr>
                <w:rFonts w:ascii="Arial" w:hAnsi="Arial" w:cs="Arial"/>
                <w:sz w:val="16"/>
                <w:szCs w:val="16"/>
              </w:rPr>
              <w:t xml:space="preserve"> RAID1)</w:t>
            </w:r>
            <w:bookmarkEnd w:id="7"/>
          </w:p>
        </w:tc>
      </w:tr>
      <w:tr w:rsidR="0024395F" w:rsidRPr="00CC39D3" w:rsidTr="0024395F">
        <w:trPr>
          <w:trHeight w:val="269"/>
        </w:trPr>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Увеличение объёма дискового пространства (</w:t>
            </w:r>
            <w:r w:rsidRPr="00CC39D3">
              <w:rPr>
                <w:rFonts w:cs="Arial"/>
                <w:sz w:val="16"/>
                <w:szCs w:val="16"/>
                <w:lang w:val="en-US"/>
              </w:rPr>
              <w:t>SSD</w:t>
            </w:r>
            <w:r w:rsidRPr="00CC39D3">
              <w:rPr>
                <w:rFonts w:cs="Arial"/>
                <w:sz w:val="16"/>
                <w:szCs w:val="16"/>
              </w:rPr>
              <w:t>)</w:t>
            </w:r>
            <w:r w:rsidRPr="00CC39D3">
              <w:rPr>
                <w:rFonts w:cs="Arial"/>
                <w:sz w:val="16"/>
                <w:szCs w:val="16"/>
                <w:vertAlign w:val="superscript"/>
              </w:rPr>
              <w:t>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Нет</w:t>
            </w:r>
          </w:p>
        </w:tc>
      </w:tr>
      <w:tr w:rsidR="0024395F" w:rsidRPr="00CC39D3" w:rsidTr="0024395F">
        <w:trPr>
          <w:trHeight w:val="304"/>
        </w:trPr>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Плата за увеличение объема дискового пространства, за 1ГБ (</w:t>
            </w:r>
            <w:r w:rsidRPr="00CC39D3">
              <w:rPr>
                <w:rFonts w:cs="Arial"/>
                <w:sz w:val="16"/>
                <w:szCs w:val="16"/>
                <w:lang w:val="en-US"/>
              </w:rPr>
              <w:t>SSD</w:t>
            </w:r>
            <w:r w:rsidRPr="00CC39D3">
              <w:rPr>
                <w:rFonts w:cs="Arial"/>
                <w:sz w:val="16"/>
                <w:szCs w:val="16"/>
              </w:rPr>
              <w:t>)</w:t>
            </w:r>
            <w:r w:rsidRPr="00CC39D3">
              <w:rPr>
                <w:rFonts w:cs="Arial"/>
                <w:sz w:val="16"/>
                <w:szCs w:val="16"/>
                <w:vertAlign w:val="superscript"/>
              </w:rPr>
              <w:t>2</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Нет</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Поддержка Битрикс24</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10"/>
              <w:widowControl w:val="0"/>
              <w:ind w:right="-87"/>
              <w:rPr>
                <w:rFonts w:cs="Arial"/>
              </w:rPr>
            </w:pPr>
            <w:r w:rsidRPr="00CC39D3">
              <w:rPr>
                <w:rFonts w:cs="Arial"/>
                <w:sz w:val="16"/>
                <w:szCs w:val="16"/>
              </w:rPr>
              <w:t>Есть</w:t>
            </w:r>
          </w:p>
        </w:tc>
      </w:tr>
      <w:tr w:rsidR="0024395F" w:rsidRPr="00CC39D3" w:rsidTr="0024395F">
        <w:trPr>
          <w:trHeight w:val="313"/>
        </w:trPr>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Панель управления</w:t>
            </w:r>
            <w:r w:rsidRPr="00CC39D3">
              <w:rPr>
                <w:rFonts w:cs="Arial"/>
                <w:sz w:val="16"/>
                <w:szCs w:val="16"/>
                <w:vertAlign w:val="superscript"/>
              </w:rPr>
              <w:t>5, 6</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color w:val="000000"/>
                <w:sz w:val="16"/>
                <w:szCs w:val="16"/>
              </w:rPr>
              <w:t>На 1 сайт</w:t>
            </w:r>
          </w:p>
        </w:tc>
      </w:tr>
      <w:tr w:rsidR="0024395F" w:rsidRPr="00CC39D3" w:rsidTr="0024395F">
        <w:trPr>
          <w:trHeight w:val="303"/>
        </w:trPr>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lang w:val="en-US"/>
              </w:rPr>
              <w:t xml:space="preserve">Root </w:t>
            </w:r>
            <w:r w:rsidRPr="00CC39D3">
              <w:rPr>
                <w:rFonts w:cs="Arial"/>
                <w:sz w:val="16"/>
                <w:szCs w:val="16"/>
              </w:rPr>
              <w:t>доступ</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10"/>
              <w:widowControl w:val="0"/>
              <w:ind w:right="-87"/>
              <w:rPr>
                <w:rFonts w:cs="Arial"/>
              </w:rPr>
            </w:pPr>
            <w:r w:rsidRPr="00CC39D3">
              <w:rPr>
                <w:rFonts w:cs="Arial"/>
                <w:sz w:val="16"/>
                <w:szCs w:val="16"/>
              </w:rPr>
              <w:t>Опционально</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Трафик</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aff5"/>
              <w:widowControl w:val="0"/>
              <w:ind w:right="-87"/>
              <w:rPr>
                <w:rFonts w:cs="Arial"/>
              </w:rPr>
            </w:pPr>
            <w:r w:rsidRPr="00CC39D3">
              <w:rPr>
                <w:rFonts w:cs="Arial"/>
                <w:sz w:val="16"/>
                <w:szCs w:val="16"/>
              </w:rPr>
              <w:t>Условно бесплатный</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10"/>
              <w:widowControl w:val="0"/>
              <w:ind w:left="-61" w:right="-101"/>
              <w:rPr>
                <w:rFonts w:cs="Arial"/>
                <w:sz w:val="16"/>
                <w:szCs w:val="16"/>
                <w:lang w:val="en-US"/>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text3"/>
              <w:widowControl w:val="0"/>
              <w:spacing w:before="0" w:after="0" w:line="240" w:lineRule="auto"/>
              <w:ind w:right="-87"/>
              <w:rPr>
                <w:rFonts w:ascii="Arial" w:hAnsi="Arial" w:cs="Arial"/>
              </w:rPr>
            </w:pPr>
            <w:r w:rsidRPr="00CC39D3">
              <w:rPr>
                <w:rFonts w:ascii="Arial" w:hAnsi="Arial" w:cs="Arial"/>
                <w:color w:val="auto"/>
                <w:sz w:val="16"/>
                <w:szCs w:val="16"/>
              </w:rPr>
              <w:t>Трафик не оплачивается при соблюдении следующих условий:</w:t>
            </w:r>
          </w:p>
          <w:p w:rsidR="00CC39D3" w:rsidRPr="00CC39D3" w:rsidRDefault="00CC39D3" w:rsidP="00295D99">
            <w:pPr>
              <w:pStyle w:val="10"/>
              <w:widowControl w:val="0"/>
              <w:ind w:right="-87"/>
              <w:rPr>
                <w:rFonts w:cs="Arial"/>
              </w:rPr>
            </w:pPr>
            <w:r w:rsidRPr="00CC39D3">
              <w:rPr>
                <w:rFonts w:cs="Arial"/>
                <w:sz w:val="16"/>
                <w:szCs w:val="16"/>
              </w:rPr>
              <w:t>- соотношение трафика входящего к исходящему не превышает 1:4;</w:t>
            </w:r>
          </w:p>
          <w:p w:rsidR="00CC39D3" w:rsidRPr="00CC39D3" w:rsidRDefault="00CC39D3" w:rsidP="00295D99">
            <w:pPr>
              <w:pStyle w:val="10"/>
              <w:widowControl w:val="0"/>
              <w:ind w:right="-87"/>
              <w:rPr>
                <w:rFonts w:cs="Arial"/>
              </w:rPr>
            </w:pPr>
            <w:r w:rsidRPr="00CC39D3">
              <w:rPr>
                <w:rFonts w:cs="Arial"/>
                <w:sz w:val="16"/>
                <w:szCs w:val="16"/>
              </w:rPr>
              <w:t>- суммарный объем зарубежного входящего трафика не превышает суммарного объема российского входящего трафика и суммарный объем зарубежного исходящего трафика не превышает суммарного объема российского исходящего трафика.</w:t>
            </w:r>
          </w:p>
          <w:p w:rsidR="00CC39D3" w:rsidRPr="00CC39D3" w:rsidRDefault="00CC39D3" w:rsidP="00295D99">
            <w:pPr>
              <w:pStyle w:val="10"/>
              <w:widowControl w:val="0"/>
              <w:ind w:right="-87"/>
              <w:rPr>
                <w:rFonts w:cs="Arial"/>
              </w:rPr>
            </w:pPr>
            <w:r w:rsidRPr="00CC39D3">
              <w:rPr>
                <w:rFonts w:cs="Arial"/>
                <w:sz w:val="16"/>
                <w:szCs w:val="16"/>
              </w:rPr>
              <w:t>Каждый Гб сверх указанных соотношений оплачивается дополнительно по следующим ценам:</w:t>
            </w:r>
          </w:p>
          <w:p w:rsidR="00CC39D3" w:rsidRPr="00CC39D3" w:rsidRDefault="00CC39D3" w:rsidP="00295D99">
            <w:pPr>
              <w:pStyle w:val="10"/>
              <w:widowControl w:val="0"/>
              <w:ind w:right="-87"/>
              <w:rPr>
                <w:rFonts w:cs="Arial"/>
              </w:rPr>
            </w:pPr>
            <w:r w:rsidRPr="00CC39D3">
              <w:rPr>
                <w:rFonts w:cs="Arial"/>
                <w:sz w:val="16"/>
                <w:szCs w:val="16"/>
              </w:rPr>
              <w:t>- стоимость исходящего трафика (от оборудования клиента) — 10 руб. за 1 Гб.</w:t>
            </w:r>
          </w:p>
          <w:p w:rsidR="00CC39D3" w:rsidRPr="00CC39D3" w:rsidRDefault="00CC39D3" w:rsidP="00295D99">
            <w:pPr>
              <w:pStyle w:val="10"/>
              <w:widowControl w:val="0"/>
              <w:ind w:right="-87"/>
              <w:rPr>
                <w:rFonts w:cs="Arial"/>
              </w:rPr>
            </w:pPr>
            <w:r w:rsidRPr="00CC39D3">
              <w:rPr>
                <w:rFonts w:cs="Arial"/>
                <w:sz w:val="16"/>
                <w:szCs w:val="16"/>
              </w:rPr>
              <w:t>- стоимость входящего трафика (к оборудованию клиента) — 100 руб. за 1</w:t>
            </w:r>
            <w:r w:rsidR="0024395F">
              <w:rPr>
                <w:rFonts w:cs="Arial"/>
                <w:sz w:val="16"/>
                <w:szCs w:val="16"/>
              </w:rPr>
              <w:t xml:space="preserve"> </w:t>
            </w:r>
            <w:r w:rsidRPr="00CC39D3">
              <w:rPr>
                <w:rFonts w:cs="Arial"/>
                <w:sz w:val="16"/>
                <w:szCs w:val="16"/>
              </w:rPr>
              <w:t>Гб.</w:t>
            </w:r>
          </w:p>
          <w:p w:rsidR="00CC39D3" w:rsidRPr="00CC39D3" w:rsidRDefault="00CC39D3" w:rsidP="00295D99">
            <w:pPr>
              <w:pStyle w:val="10"/>
              <w:widowControl w:val="0"/>
              <w:rPr>
                <w:rFonts w:cs="Arial"/>
              </w:rPr>
            </w:pPr>
            <w:r w:rsidRPr="00CC39D3">
              <w:rPr>
                <w:rFonts w:cs="Arial"/>
                <w:sz w:val="16"/>
                <w:szCs w:val="16"/>
              </w:rPr>
              <w:t>Российский и зарубежный трафик делится по географическому признаку.</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color w:val="000000"/>
              </w:rPr>
            </w:pPr>
            <w:r w:rsidRPr="00CC39D3">
              <w:rPr>
                <w:rFonts w:cs="Arial"/>
                <w:color w:val="000000"/>
                <w:sz w:val="16"/>
                <w:szCs w:val="16"/>
              </w:rPr>
              <w:t>Количество сайтов</w:t>
            </w:r>
            <w:r w:rsidRPr="00CC39D3">
              <w:rPr>
                <w:rFonts w:cs="Arial"/>
                <w:color w:val="000000"/>
                <w:sz w:val="16"/>
                <w:szCs w:val="16"/>
                <w:vertAlign w:val="superscript"/>
              </w:rPr>
              <w:t>8</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aff5"/>
              <w:widowControl w:val="0"/>
              <w:ind w:right="-87"/>
              <w:rPr>
                <w:rFonts w:cs="Arial"/>
                <w:color w:val="000000"/>
              </w:rPr>
            </w:pPr>
            <w:r w:rsidRPr="00CC39D3">
              <w:rPr>
                <w:rFonts w:cs="Arial"/>
                <w:color w:val="000000"/>
                <w:sz w:val="16"/>
                <w:szCs w:val="16"/>
              </w:rPr>
              <w:t>Зависит от выбора лицензии панели управления</w:t>
            </w:r>
            <w:r w:rsidRPr="00CC39D3">
              <w:rPr>
                <w:rFonts w:cs="Arial"/>
                <w:color w:val="000000"/>
                <w:sz w:val="16"/>
                <w:szCs w:val="16"/>
                <w:vertAlign w:val="superscript"/>
              </w:rPr>
              <w:t>5,6</w:t>
            </w:r>
          </w:p>
        </w:tc>
      </w:tr>
      <w:tr w:rsidR="0024395F" w:rsidRPr="00CC39D3" w:rsidTr="0024395F">
        <w:trPr>
          <w:trHeight w:val="307"/>
        </w:trPr>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color w:val="000000"/>
              </w:rPr>
            </w:pPr>
            <w:r w:rsidRPr="00CC39D3">
              <w:rPr>
                <w:rFonts w:cs="Arial"/>
                <w:color w:val="000000"/>
                <w:sz w:val="16"/>
                <w:szCs w:val="16"/>
              </w:rPr>
              <w:t>Почтовые ящики</w:t>
            </w:r>
            <w:r w:rsidRPr="00CC39D3">
              <w:rPr>
                <w:rFonts w:cs="Arial"/>
                <w:color w:val="000000"/>
                <w:sz w:val="16"/>
                <w:szCs w:val="16"/>
                <w:vertAlign w:val="superscript"/>
              </w:rPr>
              <w:t>8</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aff5"/>
              <w:widowControl w:val="0"/>
              <w:ind w:right="-87"/>
              <w:rPr>
                <w:rFonts w:cs="Arial"/>
                <w:color w:val="000000"/>
              </w:rPr>
            </w:pPr>
            <w:r w:rsidRPr="00CC39D3">
              <w:rPr>
                <w:rFonts w:cs="Arial"/>
                <w:color w:val="000000"/>
                <w:sz w:val="16"/>
                <w:szCs w:val="16"/>
              </w:rPr>
              <w:t>Неограниченно</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Pr>
                <w:rFonts w:cs="Arial"/>
              </w:rPr>
            </w:pPr>
            <w:r w:rsidRPr="00CC39D3">
              <w:rPr>
                <w:rFonts w:cs="Arial"/>
                <w:sz w:val="16"/>
                <w:szCs w:val="16"/>
              </w:rPr>
              <w:t>Управление доменами и MX-записями</w:t>
            </w:r>
            <w:r w:rsidRPr="00CC39D3">
              <w:rPr>
                <w:rFonts w:cs="Arial"/>
                <w:sz w:val="16"/>
                <w:szCs w:val="16"/>
                <w:vertAlign w:val="superscript"/>
              </w:rPr>
              <w:t xml:space="preserve">8 </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right="-87"/>
              <w:rPr>
                <w:rFonts w:cs="Arial"/>
              </w:rPr>
            </w:pPr>
            <w:r w:rsidRPr="00CC39D3">
              <w:rPr>
                <w:rFonts w:cs="Arial"/>
                <w:sz w:val="16"/>
                <w:szCs w:val="16"/>
              </w:rPr>
              <w:t>Есть</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DNS хостинг</w:t>
            </w:r>
            <w:r w:rsidRPr="00CC39D3">
              <w:rPr>
                <w:rFonts w:cs="Arial"/>
                <w:sz w:val="16"/>
                <w:szCs w:val="16"/>
                <w:vertAlign w:val="superscript"/>
              </w:rPr>
              <w:t>8</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right="-87"/>
              <w:rPr>
                <w:rFonts w:cs="Arial"/>
              </w:rPr>
            </w:pPr>
            <w:r w:rsidRPr="00CC39D3">
              <w:rPr>
                <w:rFonts w:cs="Arial"/>
                <w:sz w:val="16"/>
                <w:szCs w:val="16"/>
              </w:rPr>
              <w:t>Есть</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Выделенный Web- и Email-сервер</w:t>
            </w:r>
            <w:r w:rsidRPr="00CC39D3">
              <w:rPr>
                <w:rFonts w:cs="Arial"/>
                <w:sz w:val="16"/>
                <w:szCs w:val="16"/>
                <w:vertAlign w:val="superscript"/>
              </w:rPr>
              <w:t>8</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right="-87"/>
              <w:rPr>
                <w:rFonts w:cs="Arial"/>
              </w:rPr>
            </w:pPr>
            <w:r w:rsidRPr="00CC39D3">
              <w:rPr>
                <w:rFonts w:cs="Arial"/>
                <w:sz w:val="16"/>
                <w:szCs w:val="16"/>
              </w:rPr>
              <w:t>Есть</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Почтовые адреса и переадресации</w:t>
            </w:r>
            <w:r w:rsidRPr="00CC39D3">
              <w:rPr>
                <w:rFonts w:cs="Arial"/>
                <w:sz w:val="16"/>
                <w:szCs w:val="16"/>
                <w:vertAlign w:val="superscript"/>
              </w:rPr>
              <w:t>8</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aff5"/>
              <w:widowControl w:val="0"/>
              <w:ind w:right="-87"/>
              <w:rPr>
                <w:rFonts w:cs="Arial"/>
              </w:rPr>
            </w:pPr>
            <w:r w:rsidRPr="00CC39D3">
              <w:rPr>
                <w:rFonts w:cs="Arial"/>
                <w:sz w:val="16"/>
                <w:szCs w:val="16"/>
              </w:rPr>
              <w:t>Есть</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Почтовый web-интерфейс</w:t>
            </w:r>
            <w:r w:rsidRPr="00CC39D3">
              <w:rPr>
                <w:rFonts w:cs="Arial"/>
                <w:sz w:val="16"/>
                <w:szCs w:val="16"/>
                <w:vertAlign w:val="superscript"/>
              </w:rPr>
              <w:t>8</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aff5"/>
              <w:widowControl w:val="0"/>
              <w:ind w:right="-87"/>
              <w:rPr>
                <w:rFonts w:cs="Arial"/>
              </w:rPr>
            </w:pPr>
            <w:r w:rsidRPr="00CC39D3">
              <w:rPr>
                <w:rFonts w:cs="Arial"/>
                <w:sz w:val="16"/>
                <w:szCs w:val="16"/>
              </w:rPr>
              <w:t>Есть</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Спам-фильтр</w:t>
            </w:r>
            <w:r w:rsidRPr="00CC39D3">
              <w:rPr>
                <w:rFonts w:cs="Arial"/>
                <w:sz w:val="16"/>
                <w:szCs w:val="16"/>
                <w:vertAlign w:val="superscript"/>
              </w:rPr>
              <w:t>8</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aff5"/>
              <w:widowControl w:val="0"/>
              <w:ind w:right="-87"/>
              <w:rPr>
                <w:rFonts w:cs="Arial"/>
              </w:rPr>
            </w:pPr>
            <w:r w:rsidRPr="00CC39D3">
              <w:rPr>
                <w:rFonts w:cs="Arial"/>
                <w:sz w:val="16"/>
                <w:szCs w:val="16"/>
              </w:rPr>
              <w:t>Есть</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vertAlign w:val="superscript"/>
              </w:rPr>
            </w:pPr>
            <w:r w:rsidRPr="00CC39D3">
              <w:rPr>
                <w:rFonts w:cs="Arial"/>
                <w:sz w:val="16"/>
                <w:szCs w:val="16"/>
              </w:rPr>
              <w:t>Количество MySQL-баз</w:t>
            </w:r>
            <w:r w:rsidRPr="00CC39D3">
              <w:rPr>
                <w:rFonts w:cs="Arial"/>
                <w:sz w:val="16"/>
                <w:szCs w:val="16"/>
                <w:vertAlign w:val="superscript"/>
              </w:rPr>
              <w:t>8</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aff5"/>
              <w:widowControl w:val="0"/>
              <w:ind w:right="-87"/>
              <w:rPr>
                <w:rFonts w:cs="Arial"/>
              </w:rPr>
            </w:pPr>
            <w:r w:rsidRPr="00CC39D3">
              <w:rPr>
                <w:rFonts w:cs="Arial"/>
                <w:sz w:val="16"/>
                <w:szCs w:val="16"/>
              </w:rPr>
              <w:t>Неограниченно</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phpMyAdmin</w:t>
            </w:r>
            <w:r w:rsidRPr="00CC39D3">
              <w:rPr>
                <w:rFonts w:cs="Arial"/>
                <w:sz w:val="16"/>
                <w:szCs w:val="16"/>
                <w:vertAlign w:val="superscript"/>
              </w:rPr>
              <w:t>8</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aff5"/>
              <w:widowControl w:val="0"/>
              <w:ind w:right="-87"/>
              <w:rPr>
                <w:rFonts w:cs="Arial"/>
              </w:rPr>
            </w:pPr>
            <w:r w:rsidRPr="00CC39D3">
              <w:rPr>
                <w:rFonts w:cs="Arial"/>
                <w:sz w:val="16"/>
                <w:szCs w:val="16"/>
              </w:rPr>
              <w:t>Есть</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PHP</w:t>
            </w:r>
            <w:r w:rsidRPr="00CC39D3">
              <w:rPr>
                <w:rFonts w:cs="Arial"/>
                <w:sz w:val="16"/>
                <w:szCs w:val="16"/>
                <w:vertAlign w:val="superscript"/>
              </w:rPr>
              <w:t>8</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aff5"/>
              <w:widowControl w:val="0"/>
              <w:ind w:right="-87"/>
              <w:rPr>
                <w:rFonts w:cs="Arial"/>
              </w:rPr>
            </w:pPr>
            <w:r w:rsidRPr="00CC39D3">
              <w:rPr>
                <w:rFonts w:cs="Arial"/>
                <w:sz w:val="16"/>
                <w:szCs w:val="16"/>
              </w:rPr>
              <w:t>Есть</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Выделенный IP-адрес</w:t>
            </w:r>
            <w:r w:rsidRPr="00CC39D3">
              <w:rPr>
                <w:rFonts w:cs="Arial"/>
                <w:sz w:val="16"/>
                <w:szCs w:val="16"/>
                <w:vertAlign w:val="superscript"/>
              </w:rPr>
              <w:t>4</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aff5"/>
              <w:widowControl w:val="0"/>
              <w:ind w:right="-87"/>
              <w:rPr>
                <w:rFonts w:cs="Arial"/>
              </w:rPr>
            </w:pPr>
            <w:r w:rsidRPr="00CC39D3">
              <w:rPr>
                <w:rFonts w:cs="Arial"/>
                <w:sz w:val="16"/>
                <w:szCs w:val="16"/>
              </w:rPr>
              <w:t xml:space="preserve">1 </w:t>
            </w:r>
            <w:r w:rsidRPr="00CC39D3">
              <w:rPr>
                <w:rFonts w:cs="Arial"/>
                <w:sz w:val="16"/>
                <w:szCs w:val="16"/>
                <w:lang w:val="en-US"/>
              </w:rPr>
              <w:t>IP</w:t>
            </w:r>
            <w:r w:rsidRPr="00CC39D3">
              <w:rPr>
                <w:rFonts w:cs="Arial"/>
                <w:sz w:val="16"/>
                <w:szCs w:val="16"/>
              </w:rPr>
              <w:t>-адрес включен; дополнительные - по требованию (100 руб./мес. за адрес)</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Доступ по протоколу FTP/</w:t>
            </w:r>
            <w:r w:rsidRPr="00CC39D3">
              <w:rPr>
                <w:rFonts w:cs="Arial"/>
                <w:sz w:val="16"/>
                <w:szCs w:val="16"/>
                <w:lang w:val="en-US"/>
              </w:rPr>
              <w:t>SSH</w:t>
            </w:r>
            <w:r w:rsidRPr="00CC39D3">
              <w:rPr>
                <w:rFonts w:cs="Arial"/>
                <w:sz w:val="16"/>
                <w:szCs w:val="16"/>
                <w:vertAlign w:val="superscript"/>
              </w:rPr>
              <w:t>8</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Есть</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bookmarkStart w:id="8" w:name="_Hlk106204098"/>
            <w:r w:rsidRPr="00CC39D3">
              <w:rPr>
                <w:rFonts w:cs="Arial"/>
                <w:sz w:val="16"/>
                <w:szCs w:val="16"/>
              </w:rPr>
              <w:t>Операционная система</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sz w:val="16"/>
                <w:szCs w:val="16"/>
              </w:rPr>
            </w:pPr>
            <w:r w:rsidRPr="00CC39D3">
              <w:rPr>
                <w:rFonts w:cs="Arial"/>
                <w:sz w:val="16"/>
                <w:szCs w:val="16"/>
              </w:rPr>
              <w:t xml:space="preserve">Есть </w:t>
            </w:r>
            <w:bookmarkEnd w:id="8"/>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Средство виртуализации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10"/>
              <w:widowControl w:val="0"/>
              <w:ind w:right="-87"/>
              <w:rPr>
                <w:rFonts w:cs="Arial"/>
                <w:sz w:val="16"/>
                <w:szCs w:val="16"/>
              </w:rPr>
            </w:pPr>
            <w:r w:rsidRPr="00CC39D3">
              <w:rPr>
                <w:rFonts w:cs="Arial"/>
                <w:sz w:val="16"/>
                <w:szCs w:val="16"/>
              </w:rPr>
              <w:t>KVM</w:t>
            </w:r>
          </w:p>
        </w:tc>
      </w:tr>
      <w:tr w:rsidR="0024395F" w:rsidRPr="00CC39D3" w:rsidTr="0024395F">
        <w:tc>
          <w:tcPr>
            <w:tcW w:w="3402"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ind w:left="-61" w:right="-101"/>
              <w:rPr>
                <w:rFonts w:cs="Arial"/>
              </w:rPr>
            </w:pPr>
            <w:r w:rsidRPr="00CC39D3">
              <w:rPr>
                <w:rFonts w:cs="Arial"/>
                <w:sz w:val="16"/>
                <w:szCs w:val="16"/>
              </w:rPr>
              <w:t>Защита Firewall</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10"/>
              <w:widowControl w:val="0"/>
              <w:ind w:right="-87"/>
              <w:rPr>
                <w:rFonts w:cs="Arial"/>
              </w:rPr>
            </w:pPr>
            <w:r w:rsidRPr="00CC39D3">
              <w:rPr>
                <w:rFonts w:cs="Arial"/>
                <w:sz w:val="16"/>
                <w:szCs w:val="16"/>
              </w:rPr>
              <w:t>Есть</w:t>
            </w:r>
          </w:p>
        </w:tc>
      </w:tr>
      <w:tr w:rsidR="0024395F" w:rsidRPr="00CC39D3" w:rsidTr="0024395F">
        <w:trPr>
          <w:trHeight w:val="251"/>
        </w:trPr>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r w:rsidRPr="00CC39D3">
              <w:rPr>
                <w:rFonts w:cs="Arial"/>
                <w:sz w:val="16"/>
                <w:szCs w:val="16"/>
              </w:rPr>
              <w:t xml:space="preserve">Резервное копирование в виде </w:t>
            </w:r>
            <w:proofErr w:type="spellStart"/>
            <w:r w:rsidRPr="00CC39D3">
              <w:rPr>
                <w:rFonts w:cs="Arial"/>
                <w:sz w:val="16"/>
                <w:szCs w:val="16"/>
              </w:rPr>
              <w:t>снэпшотов</w:t>
            </w:r>
            <w:proofErr w:type="spellEnd"/>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Нет</w:t>
            </w:r>
          </w:p>
        </w:tc>
      </w:tr>
      <w:tr w:rsidR="0024395F" w:rsidRPr="00CC39D3" w:rsidTr="0024395F">
        <w:trPr>
          <w:trHeight w:val="64"/>
        </w:trPr>
        <w:tc>
          <w:tcPr>
            <w:tcW w:w="340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r w:rsidRPr="00CC39D3">
              <w:rPr>
                <w:rFonts w:cs="Arial"/>
                <w:sz w:val="16"/>
                <w:szCs w:val="16"/>
              </w:rPr>
              <w:t>Ежемесячная плата за слоты для создания и хранения одной полной резервной копии.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ind w:right="-87"/>
              <w:rPr>
                <w:rFonts w:cs="Arial"/>
              </w:rPr>
            </w:pPr>
            <w:r w:rsidRPr="00CC39D3">
              <w:rPr>
                <w:rFonts w:cs="Arial"/>
                <w:sz w:val="16"/>
                <w:szCs w:val="16"/>
              </w:rPr>
              <w:t>Нет</w:t>
            </w:r>
          </w:p>
          <w:p w:rsidR="00CC39D3" w:rsidRPr="00CC39D3" w:rsidRDefault="00CC39D3" w:rsidP="00295D99">
            <w:pPr>
              <w:pStyle w:val="10"/>
              <w:widowControl w:val="0"/>
              <w:ind w:right="-87"/>
              <w:rPr>
                <w:rFonts w:cs="Arial"/>
              </w:rPr>
            </w:pPr>
            <w:r w:rsidRPr="00CC39D3">
              <w:rPr>
                <w:rFonts w:cs="Arial"/>
                <w:sz w:val="16"/>
                <w:szCs w:val="16"/>
              </w:rPr>
              <w:t>(см. тарифы «ФТП Бэкап»)</w:t>
            </w:r>
          </w:p>
        </w:tc>
      </w:tr>
    </w:tbl>
    <w:p w:rsidR="00CC39D3" w:rsidRPr="00CC39D3" w:rsidRDefault="00CC39D3" w:rsidP="00CC39D3">
      <w:pPr>
        <w:pStyle w:val="aff5"/>
        <w:jc w:val="both"/>
        <w:rPr>
          <w:rFonts w:cs="Arial"/>
          <w:sz w:val="16"/>
          <w:szCs w:val="16"/>
          <w:u w:val="single"/>
        </w:rPr>
      </w:pPr>
    </w:p>
    <w:p w:rsidR="00CC39D3" w:rsidRPr="00CC39D3" w:rsidRDefault="00CC39D3" w:rsidP="00CC39D3">
      <w:pPr>
        <w:pStyle w:val="aff5"/>
        <w:jc w:val="both"/>
        <w:rPr>
          <w:rFonts w:cs="Arial"/>
          <w:sz w:val="16"/>
          <w:szCs w:val="16"/>
          <w:u w:val="single"/>
        </w:rPr>
      </w:pPr>
    </w:p>
    <w:p w:rsidR="00CC39D3" w:rsidRPr="00CC39D3" w:rsidRDefault="00CC39D3" w:rsidP="00CC39D3">
      <w:pPr>
        <w:pStyle w:val="aff5"/>
        <w:jc w:val="both"/>
        <w:rPr>
          <w:rFonts w:cs="Arial"/>
          <w:sz w:val="16"/>
          <w:szCs w:val="16"/>
          <w:u w:val="single"/>
        </w:rPr>
      </w:pPr>
      <w:r w:rsidRPr="00CC39D3">
        <w:rPr>
          <w:rFonts w:cs="Arial"/>
          <w:b/>
          <w:bCs/>
        </w:rPr>
        <w:t>2.3.</w:t>
      </w:r>
      <w:r w:rsidRPr="00CC39D3">
        <w:rPr>
          <w:rFonts w:cs="Arial"/>
          <w:sz w:val="16"/>
          <w:szCs w:val="16"/>
          <w:u w:val="single"/>
        </w:rPr>
        <w:t xml:space="preserve"> </w:t>
      </w:r>
      <w:r w:rsidRPr="00CC39D3">
        <w:rPr>
          <w:rFonts w:cs="Arial"/>
          <w:b/>
          <w:bCs/>
          <w:lang w:val="en-US"/>
        </w:rPr>
        <w:t>VPS SSD</w:t>
      </w:r>
    </w:p>
    <w:tbl>
      <w:tblPr>
        <w:tblW w:w="10206" w:type="dxa"/>
        <w:tblInd w:w="-5" w:type="dxa"/>
        <w:tblLayout w:type="fixed"/>
        <w:tblLook w:val="0000" w:firstRow="0" w:lastRow="0" w:firstColumn="0" w:lastColumn="0" w:noHBand="0" w:noVBand="0"/>
      </w:tblPr>
      <w:tblGrid>
        <w:gridCol w:w="1560"/>
        <w:gridCol w:w="992"/>
        <w:gridCol w:w="992"/>
        <w:gridCol w:w="992"/>
        <w:gridCol w:w="993"/>
        <w:gridCol w:w="992"/>
        <w:gridCol w:w="850"/>
        <w:gridCol w:w="993"/>
        <w:gridCol w:w="992"/>
        <w:gridCol w:w="850"/>
      </w:tblGrid>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C39D3">
            <w:pPr>
              <w:pStyle w:val="aff5"/>
              <w:widowControl w:val="0"/>
              <w:ind w:left="-61" w:right="-101"/>
              <w:jc w:val="center"/>
              <w:rPr>
                <w:rFonts w:cs="Arial"/>
              </w:rPr>
            </w:pPr>
            <w:r w:rsidRPr="00CC39D3">
              <w:rPr>
                <w:rFonts w:cs="Arial"/>
                <w:b/>
                <w:sz w:val="16"/>
                <w:szCs w:val="16"/>
              </w:rPr>
              <w:t>Тарифный план</w:t>
            </w:r>
            <w:r w:rsidRPr="00CC39D3">
              <w:rPr>
                <w:rFonts w:cs="Arial"/>
                <w:color w:val="000000"/>
                <w:sz w:val="16"/>
                <w:szCs w:val="16"/>
                <w:vertAlign w:val="superscript"/>
              </w:rPr>
              <w:t>10</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lang w:val="en-US"/>
              </w:rPr>
            </w:pPr>
            <w:r w:rsidRPr="00CC39D3">
              <w:rPr>
                <w:rFonts w:cs="Arial"/>
                <w:b/>
                <w:sz w:val="16"/>
                <w:szCs w:val="16"/>
                <w:lang w:val="en-US"/>
              </w:rPr>
              <w:t>10 SSD</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rPr>
            </w:pPr>
            <w:r w:rsidRPr="00CC39D3">
              <w:rPr>
                <w:rFonts w:cs="Arial"/>
                <w:b/>
                <w:sz w:val="16"/>
                <w:szCs w:val="16"/>
                <w:lang w:val="en-US"/>
              </w:rPr>
              <w:t>20 SSD</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b/>
                <w:sz w:val="16"/>
                <w:szCs w:val="16"/>
              </w:rPr>
            </w:pPr>
            <w:r w:rsidRPr="00CC39D3">
              <w:rPr>
                <w:rFonts w:cs="Arial"/>
                <w:b/>
                <w:sz w:val="16"/>
                <w:szCs w:val="16"/>
                <w:lang w:val="en-US"/>
              </w:rPr>
              <w:t>40 SSD</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b/>
                <w:sz w:val="16"/>
                <w:szCs w:val="16"/>
              </w:rPr>
            </w:pPr>
            <w:r w:rsidRPr="00CC39D3">
              <w:rPr>
                <w:rFonts w:cs="Arial"/>
                <w:b/>
                <w:sz w:val="16"/>
                <w:szCs w:val="16"/>
                <w:lang w:val="en-US"/>
              </w:rPr>
              <w:t>80 SSD</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b/>
                <w:sz w:val="16"/>
                <w:szCs w:val="16"/>
              </w:rPr>
            </w:pPr>
            <w:r w:rsidRPr="00CC39D3">
              <w:rPr>
                <w:rFonts w:cs="Arial"/>
                <w:b/>
                <w:sz w:val="16"/>
                <w:szCs w:val="16"/>
                <w:lang w:val="en-US"/>
              </w:rPr>
              <w:t>160 SSD</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b/>
                <w:sz w:val="16"/>
                <w:szCs w:val="16"/>
              </w:rPr>
            </w:pPr>
            <w:r w:rsidRPr="00CC39D3">
              <w:rPr>
                <w:rFonts w:cs="Arial"/>
                <w:b/>
                <w:sz w:val="16"/>
                <w:szCs w:val="16"/>
                <w:lang w:val="en-US"/>
              </w:rPr>
              <w:t>220 SSD</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b/>
                <w:sz w:val="16"/>
                <w:szCs w:val="16"/>
              </w:rPr>
            </w:pPr>
            <w:r w:rsidRPr="00CC39D3">
              <w:rPr>
                <w:rFonts w:cs="Arial"/>
                <w:b/>
                <w:sz w:val="16"/>
                <w:szCs w:val="16"/>
                <w:lang w:val="en-US"/>
              </w:rPr>
              <w:t>300 SSD</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b/>
                <w:sz w:val="16"/>
                <w:szCs w:val="16"/>
              </w:rPr>
            </w:pPr>
            <w:r w:rsidRPr="00CC39D3">
              <w:rPr>
                <w:rFonts w:cs="Arial"/>
                <w:b/>
                <w:sz w:val="16"/>
                <w:szCs w:val="16"/>
                <w:lang w:val="en-US"/>
              </w:rPr>
              <w:t>400 SSD</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10"/>
              <w:widowControl w:val="0"/>
              <w:ind w:left="-121" w:right="-87"/>
              <w:jc w:val="center"/>
              <w:rPr>
                <w:rFonts w:cs="Arial"/>
                <w:b/>
                <w:sz w:val="16"/>
                <w:szCs w:val="16"/>
              </w:rPr>
            </w:pPr>
            <w:r w:rsidRPr="00CC39D3">
              <w:rPr>
                <w:rFonts w:cs="Arial"/>
                <w:b/>
                <w:sz w:val="16"/>
                <w:szCs w:val="16"/>
                <w:lang w:val="en-US"/>
              </w:rPr>
              <w:t>600 SSD</w:t>
            </w:r>
          </w:p>
        </w:tc>
      </w:tr>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C39D3">
            <w:pPr>
              <w:pStyle w:val="aff5"/>
              <w:widowControl w:val="0"/>
              <w:ind w:left="-61" w:right="-101"/>
              <w:jc w:val="center"/>
              <w:rPr>
                <w:rFonts w:cs="Arial"/>
              </w:rPr>
            </w:pPr>
            <w:r w:rsidRPr="00CC39D3">
              <w:rPr>
                <w:rFonts w:cs="Arial"/>
                <w:sz w:val="16"/>
                <w:szCs w:val="16"/>
              </w:rPr>
              <w:t>Стоимость</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rPr>
            </w:pPr>
            <w:r w:rsidRPr="00CC39D3">
              <w:rPr>
                <w:rFonts w:cs="Arial"/>
                <w:sz w:val="16"/>
                <w:szCs w:val="16"/>
              </w:rPr>
              <w:t>200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rPr>
            </w:pPr>
            <w:r w:rsidRPr="00CC39D3">
              <w:rPr>
                <w:rFonts w:cs="Arial"/>
                <w:sz w:val="16"/>
                <w:szCs w:val="16"/>
              </w:rPr>
              <w:t>550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rPr>
            </w:pPr>
            <w:r w:rsidRPr="00CC39D3">
              <w:rPr>
                <w:rFonts w:cs="Arial"/>
                <w:sz w:val="16"/>
                <w:szCs w:val="16"/>
              </w:rPr>
              <w:t>1050</w:t>
            </w:r>
            <w:r w:rsidRPr="00CC39D3">
              <w:rPr>
                <w:rFonts w:cs="Arial"/>
                <w:sz w:val="16"/>
                <w:szCs w:val="16"/>
                <w:lang w:val="en-US"/>
              </w:rPr>
              <w:t xml:space="preserve"> </w:t>
            </w:r>
            <w:r w:rsidRPr="00CC39D3">
              <w:rPr>
                <w:rFonts w:cs="Arial"/>
                <w:sz w:val="16"/>
                <w:szCs w:val="16"/>
              </w:rPr>
              <w:t>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rPr>
            </w:pPr>
            <w:r w:rsidRPr="00CC39D3">
              <w:rPr>
                <w:rFonts w:cs="Arial"/>
                <w:sz w:val="16"/>
                <w:szCs w:val="16"/>
              </w:rPr>
              <w:t>1500</w:t>
            </w:r>
            <w:r w:rsidRPr="00CC39D3">
              <w:rPr>
                <w:rFonts w:cs="Arial"/>
                <w:sz w:val="16"/>
                <w:szCs w:val="16"/>
                <w:lang w:val="en-US"/>
              </w:rPr>
              <w:t xml:space="preserve"> </w:t>
            </w:r>
            <w:r w:rsidRPr="00CC39D3">
              <w:rPr>
                <w:rFonts w:cs="Arial"/>
                <w:sz w:val="16"/>
                <w:szCs w:val="16"/>
              </w:rPr>
              <w:t>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rPr>
            </w:pPr>
            <w:r w:rsidRPr="00CC39D3">
              <w:rPr>
                <w:rFonts w:cs="Arial"/>
                <w:sz w:val="16"/>
                <w:szCs w:val="16"/>
                <w:lang w:val="en-US"/>
              </w:rPr>
              <w:t xml:space="preserve">2500 </w:t>
            </w:r>
            <w:r w:rsidRPr="00CC39D3">
              <w:rPr>
                <w:rFonts w:cs="Arial"/>
                <w:sz w:val="16"/>
                <w:szCs w:val="16"/>
              </w:rPr>
              <w:t>руб.</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rPr>
            </w:pPr>
            <w:r w:rsidRPr="00CC39D3">
              <w:rPr>
                <w:rFonts w:cs="Arial"/>
                <w:sz w:val="16"/>
                <w:szCs w:val="16"/>
              </w:rPr>
              <w:t>3</w:t>
            </w:r>
            <w:r w:rsidRPr="00CC39D3">
              <w:rPr>
                <w:rFonts w:cs="Arial"/>
                <w:sz w:val="16"/>
                <w:szCs w:val="16"/>
                <w:lang w:val="en-US"/>
              </w:rPr>
              <w:t>5</w:t>
            </w:r>
            <w:r w:rsidRPr="00CC39D3">
              <w:rPr>
                <w:rFonts w:cs="Arial"/>
                <w:sz w:val="16"/>
                <w:szCs w:val="16"/>
              </w:rPr>
              <w:t>00 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rPr>
            </w:pPr>
            <w:r w:rsidRPr="00CC39D3">
              <w:rPr>
                <w:rFonts w:cs="Arial"/>
                <w:sz w:val="16"/>
                <w:szCs w:val="16"/>
              </w:rPr>
              <w:t>5</w:t>
            </w:r>
            <w:r w:rsidRPr="00CC39D3">
              <w:rPr>
                <w:rFonts w:cs="Arial"/>
                <w:sz w:val="16"/>
                <w:szCs w:val="16"/>
                <w:lang w:val="en-US"/>
              </w:rPr>
              <w:t>5</w:t>
            </w:r>
            <w:r w:rsidRPr="00CC39D3">
              <w:rPr>
                <w:rFonts w:cs="Arial"/>
                <w:sz w:val="16"/>
                <w:szCs w:val="16"/>
              </w:rPr>
              <w:t>00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rPr>
            </w:pPr>
            <w:r w:rsidRPr="00CC39D3">
              <w:rPr>
                <w:rFonts w:cs="Arial"/>
                <w:sz w:val="16"/>
                <w:szCs w:val="16"/>
              </w:rPr>
              <w:t>7</w:t>
            </w:r>
            <w:r w:rsidRPr="00CC39D3">
              <w:rPr>
                <w:rFonts w:cs="Arial"/>
                <w:sz w:val="16"/>
                <w:szCs w:val="16"/>
                <w:lang w:val="en-US"/>
              </w:rPr>
              <w:t>5</w:t>
            </w:r>
            <w:r w:rsidRPr="00CC39D3">
              <w:rPr>
                <w:rFonts w:cs="Arial"/>
                <w:sz w:val="16"/>
                <w:szCs w:val="16"/>
              </w:rPr>
              <w:t>00 руб.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10500</w:t>
            </w:r>
            <w:r w:rsidRPr="00CC39D3">
              <w:rPr>
                <w:rFonts w:cs="Arial"/>
                <w:sz w:val="16"/>
                <w:szCs w:val="16"/>
                <w:lang w:val="en-US"/>
              </w:rPr>
              <w:t xml:space="preserve"> </w:t>
            </w:r>
            <w:r w:rsidRPr="00CC39D3">
              <w:rPr>
                <w:rFonts w:cs="Arial"/>
                <w:sz w:val="16"/>
                <w:szCs w:val="16"/>
              </w:rPr>
              <w:t>руб.</w:t>
            </w:r>
          </w:p>
        </w:tc>
      </w:tr>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C39D3">
            <w:pPr>
              <w:pStyle w:val="aff5"/>
              <w:widowControl w:val="0"/>
              <w:ind w:left="-61" w:right="-101"/>
              <w:jc w:val="center"/>
              <w:rPr>
                <w:rFonts w:cs="Arial"/>
                <w:sz w:val="16"/>
                <w:szCs w:val="16"/>
                <w:lang w:val="en-US"/>
              </w:rPr>
            </w:pPr>
            <w:r w:rsidRPr="00CC39D3">
              <w:rPr>
                <w:rFonts w:cs="Arial"/>
                <w:sz w:val="16"/>
                <w:szCs w:val="16"/>
              </w:rPr>
              <w:t xml:space="preserve">Количество ядер </w:t>
            </w:r>
            <w:r w:rsidRPr="00CC39D3">
              <w:rPr>
                <w:rFonts w:cs="Arial"/>
                <w:sz w:val="16"/>
                <w:szCs w:val="16"/>
                <w:lang w:val="en-US"/>
              </w:rPr>
              <w:t>vCPU</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lang w:val="en-US"/>
              </w:rPr>
            </w:pPr>
            <w:r w:rsidRPr="00CC39D3">
              <w:rPr>
                <w:rFonts w:cs="Arial"/>
                <w:sz w:val="16"/>
                <w:szCs w:val="16"/>
                <w:lang w:val="en-US"/>
              </w:rPr>
              <w:t>2</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lang w:val="en-US"/>
              </w:rPr>
              <w:t>2</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4</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4</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6</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8</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24</w:t>
            </w:r>
          </w:p>
        </w:tc>
      </w:tr>
      <w:tr w:rsidR="008031E8" w:rsidRPr="00CC39D3" w:rsidTr="008031E8">
        <w:trPr>
          <w:trHeight w:val="442"/>
        </w:trPr>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C39D3">
            <w:pPr>
              <w:pStyle w:val="aff5"/>
              <w:widowControl w:val="0"/>
              <w:tabs>
                <w:tab w:val="clear" w:pos="708"/>
              </w:tabs>
              <w:ind w:left="-61" w:right="-101"/>
              <w:jc w:val="center"/>
              <w:rPr>
                <w:rFonts w:cs="Arial"/>
                <w:sz w:val="16"/>
                <w:szCs w:val="16"/>
              </w:rPr>
            </w:pPr>
            <w:r w:rsidRPr="00CC39D3">
              <w:rPr>
                <w:rFonts w:cs="Arial"/>
                <w:sz w:val="16"/>
                <w:szCs w:val="16"/>
              </w:rPr>
              <w:t xml:space="preserve">Увеличение количества ядер </w:t>
            </w:r>
            <w:r w:rsidRPr="00CC39D3">
              <w:rPr>
                <w:rFonts w:cs="Arial"/>
                <w:sz w:val="16"/>
                <w:szCs w:val="16"/>
                <w:lang w:val="en-US"/>
              </w:rPr>
              <w:t>vCPU</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lang w:val="en-US"/>
              </w:rPr>
            </w:pPr>
            <w:r w:rsidRPr="00CC39D3">
              <w:rPr>
                <w:rFonts w:cs="Arial"/>
                <w:sz w:val="16"/>
                <w:szCs w:val="16"/>
                <w:lang w:val="en-US"/>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3</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5</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5</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7</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11</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23</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w:t>
            </w:r>
          </w:p>
        </w:tc>
      </w:tr>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C39D3">
            <w:pPr>
              <w:pStyle w:val="aff5"/>
              <w:widowControl w:val="0"/>
              <w:tabs>
                <w:tab w:val="clear" w:pos="708"/>
              </w:tabs>
              <w:ind w:left="-61" w:right="-101"/>
              <w:jc w:val="center"/>
              <w:rPr>
                <w:rFonts w:cs="Arial"/>
                <w:sz w:val="16"/>
                <w:szCs w:val="16"/>
              </w:rPr>
            </w:pPr>
            <w:r w:rsidRPr="00CC39D3">
              <w:rPr>
                <w:rFonts w:cs="Arial"/>
                <w:sz w:val="16"/>
                <w:szCs w:val="16"/>
              </w:rPr>
              <w:t xml:space="preserve">Плата за увеличение количества ядер </w:t>
            </w:r>
            <w:r w:rsidRPr="00CC39D3">
              <w:rPr>
                <w:rFonts w:cs="Arial"/>
                <w:sz w:val="16"/>
                <w:szCs w:val="16"/>
                <w:lang w:val="en-US"/>
              </w:rPr>
              <w:t>vCPU</w:t>
            </w:r>
            <w:r w:rsidRPr="00CC39D3">
              <w:rPr>
                <w:rFonts w:cs="Arial"/>
                <w:sz w:val="16"/>
                <w:szCs w:val="16"/>
              </w:rPr>
              <w:t>, за 1 шт.</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rPr>
              <w:t>150 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rPr>
              <w:t>150</w:t>
            </w:r>
            <w:r w:rsidR="008031E8">
              <w:rPr>
                <w:rFonts w:cs="Arial"/>
                <w:sz w:val="16"/>
                <w:szCs w:val="16"/>
              </w:rPr>
              <w:br/>
            </w:r>
            <w:r w:rsidRPr="00CC39D3">
              <w:rPr>
                <w:rFonts w:cs="Arial"/>
                <w:sz w:val="16"/>
                <w:szCs w:val="16"/>
              </w:rPr>
              <w:t>руб./мес.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rPr>
              <w:t>150</w:t>
            </w:r>
            <w:r w:rsidR="00F26EF9">
              <w:rPr>
                <w:rFonts w:cs="Arial"/>
                <w:sz w:val="16"/>
                <w:szCs w:val="16"/>
              </w:rPr>
              <w:br/>
            </w:r>
            <w:r w:rsidRPr="00CC39D3">
              <w:rPr>
                <w:rFonts w:cs="Arial"/>
                <w:sz w:val="16"/>
                <w:szCs w:val="16"/>
              </w:rPr>
              <w:t>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rPr>
              <w:t>150 руб./мес.</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rPr>
              <w:t>150 руб./мес.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rPr>
              <w:t>150</w:t>
            </w:r>
            <w:r w:rsidR="00A67102">
              <w:rPr>
                <w:rFonts w:cs="Arial"/>
                <w:sz w:val="16"/>
                <w:szCs w:val="16"/>
              </w:rPr>
              <w:br/>
            </w:r>
            <w:r w:rsidRPr="00CC39D3">
              <w:rPr>
                <w:rFonts w:cs="Arial"/>
                <w:sz w:val="16"/>
                <w:szCs w:val="16"/>
              </w:rPr>
              <w:t>руб./мес.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rPr>
              <w:t>150 руб./мес.</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rPr>
              <w:t>150 руб./мес.</w:t>
            </w:r>
          </w:p>
        </w:tc>
      </w:tr>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C39D3">
            <w:pPr>
              <w:pStyle w:val="aff5"/>
              <w:widowControl w:val="0"/>
              <w:tabs>
                <w:tab w:val="clear" w:pos="708"/>
              </w:tabs>
              <w:ind w:left="-61" w:right="-101"/>
              <w:jc w:val="center"/>
              <w:rPr>
                <w:rFonts w:cs="Arial"/>
                <w:sz w:val="16"/>
                <w:szCs w:val="16"/>
              </w:rPr>
            </w:pPr>
            <w:r w:rsidRPr="00CC39D3">
              <w:rPr>
                <w:rFonts w:cs="Arial"/>
                <w:sz w:val="16"/>
                <w:szCs w:val="16"/>
              </w:rPr>
              <w:t>Объем оперативной памяти</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lang w:val="en-US"/>
              </w:rPr>
              <w:t>1</w:t>
            </w:r>
            <w:r w:rsidRPr="00CC39D3">
              <w:rPr>
                <w:rFonts w:cs="Arial"/>
                <w:sz w:val="16"/>
                <w:szCs w:val="16"/>
              </w:rPr>
              <w:t>,5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rPr>
              <w:t>2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4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6</w:t>
            </w:r>
            <w:r w:rsidRPr="00CC39D3">
              <w:rPr>
                <w:rFonts w:cs="Arial"/>
                <w:sz w:val="16"/>
                <w:szCs w:val="16"/>
                <w:lang w:val="en-US"/>
              </w:rPr>
              <w:t xml:space="preserve">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8</w:t>
            </w:r>
            <w:r w:rsidRPr="00CC39D3">
              <w:rPr>
                <w:rFonts w:cs="Arial"/>
                <w:sz w:val="16"/>
                <w:szCs w:val="16"/>
                <w:lang w:val="en-US"/>
              </w:rPr>
              <w:t xml:space="preserve"> ГБ</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12</w:t>
            </w:r>
            <w:r w:rsidRPr="00CC39D3">
              <w:rPr>
                <w:rFonts w:cs="Arial"/>
                <w:sz w:val="16"/>
                <w:szCs w:val="16"/>
                <w:lang w:val="en-US"/>
              </w:rPr>
              <w:t xml:space="preserve">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16</w:t>
            </w:r>
            <w:r w:rsidRPr="00CC39D3">
              <w:rPr>
                <w:rFonts w:cs="Arial"/>
                <w:sz w:val="16"/>
                <w:szCs w:val="16"/>
                <w:lang w:val="en-US"/>
              </w:rPr>
              <w:t xml:space="preserve"> ГБ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24</w:t>
            </w:r>
            <w:r w:rsidRPr="00CC39D3">
              <w:rPr>
                <w:rFonts w:cs="Arial"/>
                <w:sz w:val="16"/>
                <w:szCs w:val="16"/>
                <w:lang w:val="en-US"/>
              </w:rPr>
              <w:t xml:space="preserve"> ГБ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10"/>
              <w:jc w:val="center"/>
              <w:rPr>
                <w:rFonts w:cs="Arial"/>
                <w:sz w:val="16"/>
                <w:szCs w:val="16"/>
              </w:rPr>
            </w:pPr>
            <w:r w:rsidRPr="00CC39D3">
              <w:rPr>
                <w:rFonts w:cs="Arial"/>
                <w:sz w:val="16"/>
                <w:szCs w:val="16"/>
              </w:rPr>
              <w:t>32</w:t>
            </w:r>
            <w:r w:rsidRPr="00CC39D3">
              <w:rPr>
                <w:rFonts w:cs="Arial"/>
                <w:sz w:val="16"/>
                <w:szCs w:val="16"/>
                <w:lang w:val="en-US"/>
              </w:rPr>
              <w:t xml:space="preserve"> ГБ</w:t>
            </w:r>
          </w:p>
        </w:tc>
      </w:tr>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C39D3">
            <w:pPr>
              <w:pStyle w:val="aff5"/>
              <w:widowControl w:val="0"/>
              <w:tabs>
                <w:tab w:val="clear" w:pos="708"/>
              </w:tabs>
              <w:ind w:left="-61" w:right="-101"/>
              <w:jc w:val="center"/>
              <w:rPr>
                <w:rFonts w:cs="Arial"/>
                <w:sz w:val="16"/>
                <w:szCs w:val="16"/>
              </w:rPr>
            </w:pPr>
            <w:r w:rsidRPr="00CC39D3">
              <w:rPr>
                <w:rFonts w:cs="Arial"/>
                <w:sz w:val="16"/>
                <w:szCs w:val="16"/>
              </w:rPr>
              <w:t>Увеличение объёма оперативной памяти</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rPr>
              <w:t>До 2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rPr>
              <w:t>До 4</w:t>
            </w:r>
            <w:r w:rsidR="008031E8">
              <w:rPr>
                <w:rFonts w:cs="Arial"/>
                <w:sz w:val="16"/>
                <w:szCs w:val="16"/>
              </w:rPr>
              <w:t xml:space="preserve"> </w:t>
            </w:r>
            <w:r w:rsidRPr="00CC39D3">
              <w:rPr>
                <w:rFonts w:cs="Arial"/>
                <w:sz w:val="16"/>
                <w:szCs w:val="16"/>
              </w:rPr>
              <w:t>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До 6</w:t>
            </w:r>
            <w:r w:rsidR="008031E8">
              <w:rPr>
                <w:rFonts w:cs="Arial"/>
                <w:sz w:val="16"/>
                <w:szCs w:val="16"/>
              </w:rPr>
              <w:t xml:space="preserve"> </w:t>
            </w:r>
            <w:r w:rsidRPr="00CC39D3">
              <w:rPr>
                <w:rFonts w:cs="Arial"/>
                <w:sz w:val="16"/>
                <w:szCs w:val="16"/>
              </w:rPr>
              <w:t>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8</w:t>
            </w:r>
            <w:r w:rsidR="008031E8">
              <w:rPr>
                <w:rFonts w:cs="Arial"/>
                <w:sz w:val="16"/>
                <w:szCs w:val="16"/>
              </w:rPr>
              <w:t xml:space="preserve"> </w:t>
            </w:r>
            <w:r w:rsidRPr="00CC39D3">
              <w:rPr>
                <w:rFonts w:cs="Arial"/>
                <w:sz w:val="16"/>
                <w:szCs w:val="16"/>
                <w:lang w:val="en-US"/>
              </w:rPr>
              <w:t>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12 ГБ</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16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24 ГБ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32 ГБ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w:t>
            </w:r>
          </w:p>
        </w:tc>
      </w:tr>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C39D3">
            <w:pPr>
              <w:pStyle w:val="aff5"/>
              <w:widowControl w:val="0"/>
              <w:tabs>
                <w:tab w:val="clear" w:pos="708"/>
              </w:tabs>
              <w:ind w:left="-61" w:right="-101"/>
              <w:jc w:val="center"/>
              <w:rPr>
                <w:rFonts w:cs="Arial"/>
                <w:sz w:val="16"/>
                <w:szCs w:val="16"/>
              </w:rPr>
            </w:pPr>
            <w:r w:rsidRPr="00CC39D3">
              <w:rPr>
                <w:rFonts w:cs="Arial"/>
                <w:sz w:val="16"/>
                <w:szCs w:val="16"/>
              </w:rPr>
              <w:t xml:space="preserve">Плата за увеличение объема оперативной памяти, за 1 </w:t>
            </w:r>
            <w:proofErr w:type="spellStart"/>
            <w:r w:rsidRPr="00CC39D3">
              <w:rPr>
                <w:rFonts w:cs="Arial"/>
                <w:sz w:val="16"/>
                <w:szCs w:val="16"/>
              </w:rPr>
              <w:t>МиБ</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widowControl w:val="0"/>
              <w:ind w:left="-121" w:right="-87"/>
              <w:jc w:val="center"/>
              <w:rPr>
                <w:rFonts w:cs="Arial"/>
                <w:sz w:val="16"/>
                <w:szCs w:val="16"/>
              </w:rPr>
            </w:pPr>
            <w:r w:rsidRPr="00CC39D3">
              <w:rPr>
                <w:rFonts w:cs="Arial"/>
                <w:sz w:val="16"/>
                <w:szCs w:val="16"/>
              </w:rPr>
              <w:t>0,2</w:t>
            </w:r>
            <w:r w:rsidR="008031E8">
              <w:rPr>
                <w:rFonts w:cs="Arial"/>
                <w:sz w:val="16"/>
                <w:szCs w:val="16"/>
              </w:rPr>
              <w:br/>
            </w:r>
            <w:r w:rsidRPr="00CC39D3">
              <w:rPr>
                <w:rFonts w:cs="Arial"/>
                <w:sz w:val="16"/>
                <w:szCs w:val="16"/>
              </w:rPr>
              <w:t>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rPr>
              <w:t>0,2</w:t>
            </w:r>
            <w:r w:rsidR="00A67102">
              <w:rPr>
                <w:rFonts w:cs="Arial"/>
                <w:sz w:val="16"/>
                <w:szCs w:val="16"/>
              </w:rPr>
              <w:br/>
            </w:r>
            <w:r w:rsidRPr="00CC39D3">
              <w:rPr>
                <w:rFonts w:cs="Arial"/>
                <w:sz w:val="16"/>
                <w:szCs w:val="16"/>
              </w:rPr>
              <w:t>руб./ 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0,2</w:t>
            </w:r>
            <w:r w:rsidR="008031E8">
              <w:rPr>
                <w:rFonts w:cs="Arial"/>
                <w:sz w:val="16"/>
                <w:szCs w:val="16"/>
              </w:rPr>
              <w:br/>
            </w:r>
            <w:r w:rsidRPr="00CC39D3">
              <w:rPr>
                <w:rFonts w:cs="Arial"/>
                <w:sz w:val="16"/>
                <w:szCs w:val="16"/>
              </w:rPr>
              <w:t>руб./</w:t>
            </w:r>
            <w:proofErr w:type="spellStart"/>
            <w:r w:rsidRPr="00CC39D3">
              <w:rPr>
                <w:rFonts w:cs="Arial"/>
                <w:sz w:val="16"/>
                <w:szCs w:val="16"/>
              </w:rPr>
              <w:t>мес</w:t>
            </w:r>
            <w:proofErr w:type="spellEnd"/>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0,2</w:t>
            </w:r>
            <w:r w:rsidR="00A67102">
              <w:rPr>
                <w:rFonts w:cs="Arial"/>
                <w:sz w:val="16"/>
                <w:szCs w:val="16"/>
              </w:rPr>
              <w:br/>
            </w:r>
            <w:r w:rsidRPr="00CC39D3">
              <w:rPr>
                <w:rFonts w:cs="Arial"/>
                <w:sz w:val="16"/>
                <w:szCs w:val="16"/>
              </w:rPr>
              <w:t xml:space="preserve">руб./ </w:t>
            </w:r>
            <w:proofErr w:type="spellStart"/>
            <w:r w:rsidRPr="00CC39D3">
              <w:rPr>
                <w:rFonts w:cs="Arial"/>
                <w:sz w:val="16"/>
                <w:szCs w:val="16"/>
              </w:rPr>
              <w:t>мес</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0,2</w:t>
            </w:r>
            <w:r w:rsidR="00A67102">
              <w:rPr>
                <w:rFonts w:cs="Arial"/>
                <w:sz w:val="16"/>
                <w:szCs w:val="16"/>
              </w:rPr>
              <w:br/>
            </w:r>
            <w:r w:rsidRPr="00CC39D3">
              <w:rPr>
                <w:rFonts w:cs="Arial"/>
                <w:sz w:val="16"/>
                <w:szCs w:val="16"/>
              </w:rPr>
              <w:t>руб./</w:t>
            </w:r>
            <w:proofErr w:type="spellStart"/>
            <w:r w:rsidRPr="00CC39D3">
              <w:rPr>
                <w:rFonts w:cs="Arial"/>
                <w:sz w:val="16"/>
                <w:szCs w:val="16"/>
              </w:rPr>
              <w:t>мес</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0,2 руб./</w:t>
            </w:r>
            <w:proofErr w:type="spellStart"/>
            <w:r w:rsidRPr="00CC39D3">
              <w:rPr>
                <w:rFonts w:cs="Arial"/>
                <w:sz w:val="16"/>
                <w:szCs w:val="16"/>
              </w:rPr>
              <w:t>мес</w:t>
            </w:r>
            <w:proofErr w:type="spellEnd"/>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0,2</w:t>
            </w:r>
            <w:r w:rsidR="00A67102">
              <w:rPr>
                <w:rFonts w:cs="Arial"/>
                <w:sz w:val="16"/>
                <w:szCs w:val="16"/>
              </w:rPr>
              <w:br/>
            </w:r>
            <w:r w:rsidRPr="00CC39D3">
              <w:rPr>
                <w:rFonts w:cs="Arial"/>
                <w:sz w:val="16"/>
                <w:szCs w:val="16"/>
              </w:rPr>
              <w:t>руб./</w:t>
            </w:r>
            <w:proofErr w:type="spellStart"/>
            <w:r w:rsidRPr="00CC39D3">
              <w:rPr>
                <w:rFonts w:cs="Arial"/>
                <w:sz w:val="16"/>
                <w:szCs w:val="16"/>
              </w:rPr>
              <w:t>мес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0,2</w:t>
            </w:r>
            <w:r w:rsidR="00A67102">
              <w:rPr>
                <w:rFonts w:cs="Arial"/>
                <w:sz w:val="16"/>
                <w:szCs w:val="16"/>
              </w:rPr>
              <w:br/>
            </w:r>
            <w:r w:rsidRPr="00CC39D3">
              <w:rPr>
                <w:rFonts w:cs="Arial"/>
                <w:sz w:val="16"/>
                <w:szCs w:val="16"/>
              </w:rPr>
              <w:t>руб./</w:t>
            </w:r>
            <w:proofErr w:type="spellStart"/>
            <w:r w:rsidRPr="00CC39D3">
              <w:rPr>
                <w:rFonts w:cs="Arial"/>
                <w:sz w:val="16"/>
                <w:szCs w:val="16"/>
              </w:rPr>
              <w:t>мес</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w:t>
            </w:r>
          </w:p>
          <w:p w:rsidR="00CC39D3" w:rsidRPr="00CC39D3" w:rsidRDefault="00CC39D3" w:rsidP="00A67102">
            <w:pPr>
              <w:jc w:val="center"/>
              <w:rPr>
                <w:rFonts w:ascii="Arial" w:hAnsi="Arial" w:cs="Arial"/>
              </w:rPr>
            </w:pPr>
          </w:p>
        </w:tc>
      </w:tr>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CC39D3" w:rsidRDefault="00CC39D3" w:rsidP="00CC39D3">
            <w:pPr>
              <w:pStyle w:val="aff5"/>
              <w:widowControl w:val="0"/>
              <w:tabs>
                <w:tab w:val="clear" w:pos="708"/>
              </w:tabs>
              <w:ind w:left="-61" w:right="-101"/>
              <w:jc w:val="center"/>
              <w:rPr>
                <w:rFonts w:cs="Arial"/>
                <w:sz w:val="16"/>
                <w:szCs w:val="16"/>
              </w:rPr>
            </w:pPr>
            <w:r w:rsidRPr="00CC39D3">
              <w:rPr>
                <w:rFonts w:cs="Arial"/>
                <w:sz w:val="16"/>
                <w:szCs w:val="16"/>
              </w:rPr>
              <w:t>Дисковое пространство SSD</w:t>
            </w:r>
          </w:p>
          <w:p w:rsidR="00295D99" w:rsidRPr="00CC39D3" w:rsidRDefault="00295D99" w:rsidP="00CC39D3">
            <w:pPr>
              <w:pStyle w:val="aff5"/>
              <w:widowControl w:val="0"/>
              <w:tabs>
                <w:tab w:val="clear" w:pos="708"/>
              </w:tabs>
              <w:ind w:left="-61" w:right="-101"/>
              <w:jc w:val="center"/>
              <w:rPr>
                <w:rFonts w:cs="Arial"/>
                <w:sz w:val="16"/>
                <w:szCs w:val="16"/>
              </w:rPr>
            </w:pP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rPr>
              <w:t>10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rPr>
              <w:t>20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40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80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160 ГБ</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220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300 ГБ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400 ГБ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10"/>
              <w:jc w:val="center"/>
              <w:rPr>
                <w:rFonts w:cs="Arial"/>
                <w:sz w:val="16"/>
                <w:szCs w:val="16"/>
              </w:rPr>
            </w:pPr>
            <w:r w:rsidRPr="00CC39D3">
              <w:rPr>
                <w:rFonts w:cs="Arial"/>
                <w:sz w:val="16"/>
                <w:szCs w:val="16"/>
              </w:rPr>
              <w:t>600 ГБ</w:t>
            </w:r>
          </w:p>
        </w:tc>
      </w:tr>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C39D3">
            <w:pPr>
              <w:pStyle w:val="aff5"/>
              <w:widowControl w:val="0"/>
              <w:tabs>
                <w:tab w:val="clear" w:pos="708"/>
              </w:tabs>
              <w:ind w:left="-61" w:right="-101"/>
              <w:jc w:val="center"/>
              <w:rPr>
                <w:rFonts w:cs="Arial"/>
                <w:sz w:val="16"/>
                <w:szCs w:val="16"/>
              </w:rPr>
            </w:pPr>
            <w:r w:rsidRPr="00CC39D3">
              <w:rPr>
                <w:rFonts w:cs="Arial"/>
                <w:sz w:val="16"/>
                <w:szCs w:val="16"/>
              </w:rPr>
              <w:lastRenderedPageBreak/>
              <w:t>Увеличение объёма дискового пространства SSD</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rPr>
              <w:t>До 19</w:t>
            </w:r>
            <w:r w:rsidR="000A3B77">
              <w:rPr>
                <w:rFonts w:cs="Arial"/>
                <w:sz w:val="16"/>
                <w:szCs w:val="16"/>
              </w:rPr>
              <w:t xml:space="preserve"> </w:t>
            </w:r>
            <w:r w:rsidRPr="00CC39D3">
              <w:rPr>
                <w:rFonts w:cs="Arial"/>
                <w:sz w:val="16"/>
                <w:szCs w:val="16"/>
              </w:rPr>
              <w:t>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rPr>
              <w:t>До 39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До 79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159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221 ГБ</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299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399 ГБ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599 ГБ</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w:t>
            </w:r>
          </w:p>
        </w:tc>
      </w:tr>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C39D3">
            <w:pPr>
              <w:pStyle w:val="aff5"/>
              <w:widowControl w:val="0"/>
              <w:tabs>
                <w:tab w:val="clear" w:pos="708"/>
              </w:tabs>
              <w:ind w:left="-61" w:right="-101"/>
              <w:jc w:val="center"/>
              <w:rPr>
                <w:rFonts w:cs="Arial"/>
                <w:sz w:val="16"/>
                <w:szCs w:val="16"/>
              </w:rPr>
            </w:pPr>
            <w:r w:rsidRPr="00CC39D3">
              <w:rPr>
                <w:rFonts w:cs="Arial"/>
                <w:sz w:val="16"/>
                <w:szCs w:val="16"/>
              </w:rPr>
              <w:t>Плата за увеличение объема дискового пространства SSD, за 1ГБ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rPr>
              <w:t>15 руб./ме</w:t>
            </w:r>
            <w:r w:rsidR="008031E8">
              <w:rPr>
                <w:rFonts w:cs="Arial"/>
                <w:sz w:val="16"/>
                <w:szCs w:val="16"/>
              </w:rPr>
              <w:t>с</w:t>
            </w:r>
            <w:r w:rsidRPr="00CC39D3">
              <w:rPr>
                <w:rFonts w:cs="Arial"/>
                <w:sz w:val="16"/>
                <w:szCs w:val="16"/>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rPr>
              <w:t>15 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15 руб./мес.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15 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15</w:t>
            </w:r>
            <w:r w:rsidR="008031E8">
              <w:rPr>
                <w:rFonts w:cs="Arial"/>
                <w:sz w:val="16"/>
                <w:szCs w:val="16"/>
              </w:rPr>
              <w:br/>
            </w:r>
            <w:r w:rsidRPr="00CC39D3">
              <w:rPr>
                <w:rFonts w:cs="Arial"/>
                <w:sz w:val="16"/>
                <w:szCs w:val="16"/>
              </w:rPr>
              <w:t>руб./мес.</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15 руб./мес.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15</w:t>
            </w:r>
            <w:r w:rsidR="008031E8">
              <w:rPr>
                <w:rFonts w:cs="Arial"/>
                <w:sz w:val="16"/>
                <w:szCs w:val="16"/>
              </w:rPr>
              <w:br/>
            </w:r>
            <w:r w:rsidRPr="00CC39D3">
              <w:rPr>
                <w:rFonts w:cs="Arial"/>
                <w:sz w:val="16"/>
                <w:szCs w:val="16"/>
              </w:rPr>
              <w:t>руб./мес.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15</w:t>
            </w:r>
            <w:r w:rsidR="008031E8">
              <w:rPr>
                <w:rFonts w:cs="Arial"/>
                <w:sz w:val="16"/>
                <w:szCs w:val="16"/>
              </w:rPr>
              <w:br/>
            </w:r>
            <w:r w:rsidRPr="00CC39D3">
              <w:rPr>
                <w:rFonts w:cs="Arial"/>
                <w:sz w:val="16"/>
                <w:szCs w:val="16"/>
              </w:rPr>
              <w:t>руб./мес.</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lang w:val="en-US"/>
              </w:rPr>
              <w:t>-</w:t>
            </w:r>
          </w:p>
        </w:tc>
      </w:tr>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C39D3">
            <w:pPr>
              <w:pStyle w:val="aff5"/>
              <w:widowControl w:val="0"/>
              <w:tabs>
                <w:tab w:val="clear" w:pos="708"/>
              </w:tabs>
              <w:ind w:left="-61" w:right="-101"/>
              <w:jc w:val="center"/>
              <w:rPr>
                <w:rFonts w:cs="Arial"/>
                <w:sz w:val="16"/>
                <w:szCs w:val="16"/>
              </w:rPr>
            </w:pPr>
            <w:r w:rsidRPr="00CC39D3">
              <w:rPr>
                <w:rFonts w:cs="Arial"/>
                <w:sz w:val="16"/>
                <w:szCs w:val="16"/>
              </w:rPr>
              <w:t>Стоимость бэкапа, за 1 шт.</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rPr>
              <w:t>150 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aff5"/>
              <w:jc w:val="center"/>
              <w:rPr>
                <w:rFonts w:cs="Arial"/>
                <w:sz w:val="16"/>
                <w:szCs w:val="16"/>
              </w:rPr>
            </w:pPr>
            <w:r w:rsidRPr="00CC39D3">
              <w:rPr>
                <w:rFonts w:cs="Arial"/>
                <w:sz w:val="16"/>
                <w:szCs w:val="16"/>
              </w:rPr>
              <w:t>300 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600 руб./мес.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jc w:val="center"/>
              <w:rPr>
                <w:rFonts w:cs="Arial"/>
                <w:sz w:val="16"/>
                <w:szCs w:val="16"/>
              </w:rPr>
            </w:pPr>
            <w:r w:rsidRPr="00CC39D3">
              <w:rPr>
                <w:rFonts w:cs="Arial"/>
                <w:sz w:val="16"/>
                <w:szCs w:val="16"/>
              </w:rPr>
              <w:t>1200 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2400 руб./мес.</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3300 руб./мес.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4500</w:t>
            </w:r>
            <w:r w:rsidR="008031E8">
              <w:rPr>
                <w:rFonts w:cs="Arial"/>
                <w:sz w:val="16"/>
                <w:szCs w:val="16"/>
              </w:rPr>
              <w:br/>
            </w:r>
            <w:r w:rsidRPr="00CC39D3">
              <w:rPr>
                <w:rFonts w:cs="Arial"/>
                <w:sz w:val="16"/>
                <w:szCs w:val="16"/>
              </w:rPr>
              <w:t>руб./мес.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6000 руб./мес.</w:t>
            </w:r>
          </w:p>
        </w:tc>
        <w:tc>
          <w:tcPr>
            <w:tcW w:w="85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A67102">
            <w:pPr>
              <w:pStyle w:val="10"/>
              <w:widowControl w:val="0"/>
              <w:ind w:left="-121" w:right="-87"/>
              <w:jc w:val="center"/>
              <w:rPr>
                <w:rFonts w:cs="Arial"/>
                <w:sz w:val="16"/>
                <w:szCs w:val="16"/>
              </w:rPr>
            </w:pPr>
            <w:r w:rsidRPr="00CC39D3">
              <w:rPr>
                <w:rFonts w:cs="Arial"/>
                <w:sz w:val="16"/>
                <w:szCs w:val="16"/>
              </w:rPr>
              <w:t>9000 руб./мес.</w:t>
            </w:r>
          </w:p>
        </w:tc>
      </w:tr>
      <w:tr w:rsidR="008031E8" w:rsidRPr="00CC39D3" w:rsidTr="008031E8">
        <w:tc>
          <w:tcPr>
            <w:tcW w:w="1560" w:type="dxa"/>
            <w:tcBorders>
              <w:top w:val="single" w:sz="4" w:space="0" w:color="000000"/>
              <w:left w:val="single" w:sz="4" w:space="0" w:color="000000"/>
              <w:bottom w:val="single" w:sz="4" w:space="0" w:color="000000"/>
            </w:tcBorders>
            <w:shd w:val="clear" w:color="auto" w:fill="auto"/>
            <w:vAlign w:val="center"/>
          </w:tcPr>
          <w:p w:rsidR="008031E8" w:rsidRPr="00CC39D3" w:rsidRDefault="008031E8" w:rsidP="008031E8">
            <w:pPr>
              <w:pStyle w:val="aff5"/>
              <w:widowControl w:val="0"/>
              <w:tabs>
                <w:tab w:val="clear" w:pos="708"/>
              </w:tabs>
              <w:ind w:left="-61" w:right="-101"/>
              <w:jc w:val="center"/>
              <w:rPr>
                <w:rFonts w:cs="Arial"/>
                <w:sz w:val="16"/>
                <w:szCs w:val="16"/>
              </w:rPr>
            </w:pPr>
            <w:r w:rsidRPr="00CC39D3">
              <w:rPr>
                <w:rFonts w:cs="Arial"/>
                <w:sz w:val="16"/>
                <w:szCs w:val="16"/>
              </w:rPr>
              <w:t>Публичный IPv4-адрес, за 1 шт.</w:t>
            </w:r>
          </w:p>
        </w:tc>
        <w:tc>
          <w:tcPr>
            <w:tcW w:w="992" w:type="dxa"/>
            <w:tcBorders>
              <w:top w:val="single" w:sz="4" w:space="0" w:color="000000"/>
              <w:left w:val="single" w:sz="4" w:space="0" w:color="000000"/>
              <w:bottom w:val="single" w:sz="4" w:space="0" w:color="000000"/>
            </w:tcBorders>
            <w:shd w:val="clear" w:color="auto" w:fill="auto"/>
            <w:vAlign w:val="center"/>
          </w:tcPr>
          <w:p w:rsidR="008031E8" w:rsidRPr="00CC39D3" w:rsidRDefault="008031E8" w:rsidP="008031E8">
            <w:pPr>
              <w:pStyle w:val="aff5"/>
              <w:jc w:val="center"/>
              <w:rPr>
                <w:rFonts w:cs="Arial"/>
                <w:sz w:val="16"/>
                <w:szCs w:val="16"/>
              </w:rPr>
            </w:pPr>
            <w:r w:rsidRPr="00CC39D3">
              <w:rPr>
                <w:rFonts w:cs="Arial"/>
                <w:sz w:val="16"/>
                <w:szCs w:val="16"/>
                <w:lang w:val="en-US"/>
              </w:rPr>
              <w:t>170</w:t>
            </w:r>
            <w:r w:rsidRPr="00CC39D3">
              <w:rPr>
                <w:rFonts w:cs="Arial"/>
                <w:sz w:val="16"/>
                <w:szCs w:val="16"/>
              </w:rPr>
              <w:t xml:space="preserve"> руб./мес.</w:t>
            </w:r>
          </w:p>
        </w:tc>
        <w:tc>
          <w:tcPr>
            <w:tcW w:w="992" w:type="dxa"/>
            <w:tcBorders>
              <w:top w:val="single" w:sz="4" w:space="0" w:color="000000"/>
              <w:left w:val="single" w:sz="4" w:space="0" w:color="000000"/>
              <w:bottom w:val="single" w:sz="4" w:space="0" w:color="000000"/>
            </w:tcBorders>
            <w:shd w:val="clear" w:color="auto" w:fill="auto"/>
            <w:vAlign w:val="center"/>
          </w:tcPr>
          <w:p w:rsidR="008031E8" w:rsidRPr="00CC39D3" w:rsidRDefault="008031E8" w:rsidP="008031E8">
            <w:pPr>
              <w:pStyle w:val="aff5"/>
              <w:jc w:val="center"/>
              <w:rPr>
                <w:rFonts w:cs="Arial"/>
                <w:sz w:val="16"/>
                <w:szCs w:val="16"/>
              </w:rPr>
            </w:pPr>
            <w:r w:rsidRPr="00CC39D3">
              <w:rPr>
                <w:rFonts w:cs="Arial"/>
                <w:sz w:val="16"/>
                <w:szCs w:val="16"/>
                <w:lang w:val="en-US"/>
              </w:rPr>
              <w:t>170</w:t>
            </w:r>
            <w:r>
              <w:rPr>
                <w:rFonts w:cs="Arial"/>
                <w:sz w:val="16"/>
                <w:szCs w:val="16"/>
              </w:rPr>
              <w:br/>
            </w:r>
            <w:r w:rsidRPr="00CC39D3">
              <w:rPr>
                <w:rFonts w:cs="Arial"/>
                <w:sz w:val="16"/>
                <w:szCs w:val="16"/>
              </w:rPr>
              <w:t>руб./ мес.</w:t>
            </w:r>
          </w:p>
        </w:tc>
        <w:tc>
          <w:tcPr>
            <w:tcW w:w="992" w:type="dxa"/>
            <w:tcBorders>
              <w:top w:val="single" w:sz="4" w:space="0" w:color="000000"/>
              <w:left w:val="single" w:sz="4" w:space="0" w:color="000000"/>
              <w:bottom w:val="single" w:sz="4" w:space="0" w:color="000000"/>
            </w:tcBorders>
            <w:shd w:val="clear" w:color="auto" w:fill="auto"/>
            <w:vAlign w:val="center"/>
          </w:tcPr>
          <w:p w:rsidR="008031E8" w:rsidRPr="00CC39D3" w:rsidRDefault="008031E8" w:rsidP="008031E8">
            <w:pPr>
              <w:pStyle w:val="aff5"/>
              <w:jc w:val="center"/>
              <w:rPr>
                <w:rFonts w:cs="Arial"/>
                <w:sz w:val="16"/>
                <w:szCs w:val="16"/>
              </w:rPr>
            </w:pPr>
            <w:r w:rsidRPr="00CC39D3">
              <w:rPr>
                <w:rFonts w:cs="Arial"/>
                <w:sz w:val="16"/>
                <w:szCs w:val="16"/>
                <w:lang w:val="en-US"/>
              </w:rPr>
              <w:t>170</w:t>
            </w:r>
            <w:r>
              <w:rPr>
                <w:rFonts w:cs="Arial"/>
                <w:sz w:val="16"/>
                <w:szCs w:val="16"/>
              </w:rPr>
              <w:br/>
            </w:r>
            <w:r w:rsidRPr="00CC39D3">
              <w:rPr>
                <w:rFonts w:cs="Arial"/>
                <w:sz w:val="16"/>
                <w:szCs w:val="16"/>
              </w:rPr>
              <w:t>руб./ мес.</w:t>
            </w:r>
          </w:p>
        </w:tc>
        <w:tc>
          <w:tcPr>
            <w:tcW w:w="993" w:type="dxa"/>
            <w:tcBorders>
              <w:top w:val="single" w:sz="4" w:space="0" w:color="000000"/>
              <w:left w:val="single" w:sz="4" w:space="0" w:color="000000"/>
              <w:bottom w:val="single" w:sz="4" w:space="0" w:color="000000"/>
            </w:tcBorders>
            <w:shd w:val="clear" w:color="auto" w:fill="auto"/>
            <w:vAlign w:val="center"/>
          </w:tcPr>
          <w:p w:rsidR="008031E8" w:rsidRPr="00CC39D3" w:rsidRDefault="008031E8" w:rsidP="008031E8">
            <w:pPr>
              <w:pStyle w:val="aff5"/>
              <w:jc w:val="center"/>
              <w:rPr>
                <w:rFonts w:cs="Arial"/>
                <w:sz w:val="16"/>
                <w:szCs w:val="16"/>
              </w:rPr>
            </w:pPr>
            <w:r w:rsidRPr="00CC39D3">
              <w:rPr>
                <w:rFonts w:cs="Arial"/>
                <w:sz w:val="16"/>
                <w:szCs w:val="16"/>
                <w:lang w:val="en-US"/>
              </w:rPr>
              <w:t>170</w:t>
            </w:r>
            <w:r>
              <w:rPr>
                <w:rFonts w:cs="Arial"/>
                <w:sz w:val="16"/>
                <w:szCs w:val="16"/>
              </w:rPr>
              <w:br/>
            </w:r>
            <w:r w:rsidRPr="00CC39D3">
              <w:rPr>
                <w:rFonts w:cs="Arial"/>
                <w:sz w:val="16"/>
                <w:szCs w:val="16"/>
              </w:rPr>
              <w:t>руб./ мес.</w:t>
            </w:r>
          </w:p>
        </w:tc>
        <w:tc>
          <w:tcPr>
            <w:tcW w:w="992" w:type="dxa"/>
            <w:tcBorders>
              <w:top w:val="single" w:sz="4" w:space="0" w:color="000000"/>
              <w:left w:val="single" w:sz="4" w:space="0" w:color="000000"/>
              <w:bottom w:val="single" w:sz="4" w:space="0" w:color="000000"/>
            </w:tcBorders>
            <w:shd w:val="clear" w:color="auto" w:fill="auto"/>
            <w:vAlign w:val="center"/>
          </w:tcPr>
          <w:p w:rsidR="008031E8" w:rsidRPr="00CC39D3" w:rsidRDefault="008031E8" w:rsidP="008031E8">
            <w:pPr>
              <w:pStyle w:val="aff5"/>
              <w:jc w:val="center"/>
              <w:rPr>
                <w:rFonts w:cs="Arial"/>
                <w:sz w:val="16"/>
                <w:szCs w:val="16"/>
              </w:rPr>
            </w:pPr>
            <w:r w:rsidRPr="00CC39D3">
              <w:rPr>
                <w:rFonts w:cs="Arial"/>
                <w:sz w:val="16"/>
                <w:szCs w:val="16"/>
                <w:lang w:val="en-US"/>
              </w:rPr>
              <w:t>170</w:t>
            </w:r>
            <w:r>
              <w:rPr>
                <w:rFonts w:cs="Arial"/>
                <w:sz w:val="16"/>
                <w:szCs w:val="16"/>
              </w:rPr>
              <w:br/>
            </w:r>
            <w:r w:rsidRPr="00CC39D3">
              <w:rPr>
                <w:rFonts w:cs="Arial"/>
                <w:sz w:val="16"/>
                <w:szCs w:val="16"/>
              </w:rPr>
              <w:t>руб./мес.</w:t>
            </w:r>
          </w:p>
        </w:tc>
        <w:tc>
          <w:tcPr>
            <w:tcW w:w="850" w:type="dxa"/>
            <w:tcBorders>
              <w:top w:val="single" w:sz="4" w:space="0" w:color="000000"/>
              <w:left w:val="single" w:sz="4" w:space="0" w:color="000000"/>
              <w:bottom w:val="single" w:sz="4" w:space="0" w:color="000000"/>
            </w:tcBorders>
            <w:shd w:val="clear" w:color="auto" w:fill="auto"/>
            <w:vAlign w:val="center"/>
          </w:tcPr>
          <w:p w:rsidR="008031E8" w:rsidRPr="00CC39D3" w:rsidRDefault="008031E8" w:rsidP="008031E8">
            <w:pPr>
              <w:pStyle w:val="10"/>
              <w:widowControl w:val="0"/>
              <w:ind w:left="-121" w:right="-87"/>
              <w:jc w:val="center"/>
              <w:rPr>
                <w:rFonts w:cs="Arial"/>
                <w:sz w:val="16"/>
                <w:szCs w:val="16"/>
              </w:rPr>
            </w:pPr>
            <w:r>
              <w:rPr>
                <w:rFonts w:cs="Arial"/>
                <w:sz w:val="16"/>
                <w:szCs w:val="16"/>
              </w:rPr>
              <w:t>170</w:t>
            </w:r>
            <w:r>
              <w:rPr>
                <w:rFonts w:cs="Arial"/>
                <w:sz w:val="16"/>
                <w:szCs w:val="16"/>
              </w:rPr>
              <w:br/>
            </w:r>
            <w:r w:rsidRPr="00CC39D3">
              <w:rPr>
                <w:rFonts w:cs="Arial"/>
                <w:sz w:val="16"/>
                <w:szCs w:val="16"/>
              </w:rPr>
              <w:t>руб./мес.</w:t>
            </w:r>
          </w:p>
        </w:tc>
        <w:tc>
          <w:tcPr>
            <w:tcW w:w="993" w:type="dxa"/>
            <w:tcBorders>
              <w:top w:val="single" w:sz="4" w:space="0" w:color="000000"/>
              <w:left w:val="single" w:sz="4" w:space="0" w:color="000000"/>
              <w:bottom w:val="single" w:sz="4" w:space="0" w:color="000000"/>
            </w:tcBorders>
            <w:shd w:val="clear" w:color="auto" w:fill="auto"/>
            <w:vAlign w:val="center"/>
          </w:tcPr>
          <w:p w:rsidR="008031E8" w:rsidRPr="00CC39D3" w:rsidRDefault="008031E8" w:rsidP="008031E8">
            <w:pPr>
              <w:pStyle w:val="aff5"/>
              <w:jc w:val="center"/>
              <w:rPr>
                <w:rFonts w:cs="Arial"/>
                <w:sz w:val="16"/>
                <w:szCs w:val="16"/>
              </w:rPr>
            </w:pPr>
            <w:r w:rsidRPr="00CC39D3">
              <w:rPr>
                <w:rFonts w:cs="Arial"/>
                <w:sz w:val="16"/>
                <w:szCs w:val="16"/>
                <w:lang w:val="en-US"/>
              </w:rPr>
              <w:t>170</w:t>
            </w:r>
            <w:r w:rsidRPr="00CC39D3">
              <w:rPr>
                <w:rFonts w:cs="Arial"/>
                <w:sz w:val="16"/>
                <w:szCs w:val="16"/>
              </w:rPr>
              <w:t xml:space="preserve"> руб./мес.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1E8" w:rsidRPr="00CC39D3" w:rsidRDefault="008031E8" w:rsidP="008031E8">
            <w:pPr>
              <w:pStyle w:val="aff5"/>
              <w:jc w:val="center"/>
              <w:rPr>
                <w:rFonts w:cs="Arial"/>
                <w:sz w:val="16"/>
                <w:szCs w:val="16"/>
              </w:rPr>
            </w:pPr>
            <w:r>
              <w:rPr>
                <w:rFonts w:cs="Arial"/>
                <w:sz w:val="16"/>
                <w:szCs w:val="16"/>
              </w:rPr>
              <w:t>170</w:t>
            </w:r>
            <w:r w:rsidRPr="00CC39D3">
              <w:rPr>
                <w:rFonts w:cs="Arial"/>
                <w:sz w:val="16"/>
                <w:szCs w:val="16"/>
              </w:rPr>
              <w:t xml:space="preserve"> руб./мес.</w:t>
            </w:r>
          </w:p>
        </w:tc>
        <w:tc>
          <w:tcPr>
            <w:tcW w:w="850" w:type="dxa"/>
            <w:tcBorders>
              <w:top w:val="single" w:sz="4" w:space="0" w:color="000000"/>
              <w:left w:val="single" w:sz="4" w:space="0" w:color="000000"/>
              <w:bottom w:val="single" w:sz="4" w:space="0" w:color="000000"/>
              <w:right w:val="single" w:sz="4" w:space="0" w:color="000000"/>
            </w:tcBorders>
            <w:vAlign w:val="center"/>
          </w:tcPr>
          <w:p w:rsidR="008031E8" w:rsidRPr="00CC39D3" w:rsidRDefault="008031E8" w:rsidP="008031E8">
            <w:pPr>
              <w:pStyle w:val="10"/>
              <w:widowControl w:val="0"/>
              <w:ind w:left="-121" w:right="-87"/>
              <w:jc w:val="center"/>
              <w:rPr>
                <w:rFonts w:cs="Arial"/>
                <w:sz w:val="16"/>
                <w:szCs w:val="16"/>
              </w:rPr>
            </w:pPr>
            <w:r>
              <w:rPr>
                <w:rFonts w:cs="Arial"/>
                <w:sz w:val="16"/>
                <w:szCs w:val="16"/>
              </w:rPr>
              <w:t>170</w:t>
            </w:r>
            <w:r w:rsidRPr="00CC39D3">
              <w:rPr>
                <w:rFonts w:cs="Arial"/>
                <w:sz w:val="16"/>
                <w:szCs w:val="16"/>
              </w:rPr>
              <w:t xml:space="preserve"> руб./мес.</w:t>
            </w:r>
          </w:p>
        </w:tc>
      </w:tr>
    </w:tbl>
    <w:p w:rsidR="00CC39D3" w:rsidRPr="00CC39D3" w:rsidRDefault="00CC39D3" w:rsidP="00CC39D3">
      <w:pPr>
        <w:pStyle w:val="aff5"/>
        <w:jc w:val="both"/>
        <w:rPr>
          <w:rFonts w:cs="Arial"/>
          <w:sz w:val="16"/>
          <w:szCs w:val="16"/>
          <w:u w:val="single"/>
        </w:rPr>
      </w:pPr>
    </w:p>
    <w:p w:rsidR="00CC39D3" w:rsidRPr="00CC39D3" w:rsidRDefault="00CC39D3" w:rsidP="00CC39D3">
      <w:pPr>
        <w:pStyle w:val="aff5"/>
        <w:jc w:val="both"/>
        <w:rPr>
          <w:rFonts w:cs="Arial"/>
          <w:sz w:val="16"/>
          <w:szCs w:val="16"/>
          <w:u w:val="single"/>
        </w:rPr>
      </w:pPr>
      <w:r w:rsidRPr="00CC39D3">
        <w:rPr>
          <w:rFonts w:cs="Arial"/>
          <w:b/>
          <w:bCs/>
        </w:rPr>
        <w:t>2.4.</w:t>
      </w:r>
      <w:r w:rsidRPr="00CC39D3">
        <w:rPr>
          <w:rFonts w:cs="Arial"/>
          <w:sz w:val="16"/>
          <w:szCs w:val="16"/>
          <w:u w:val="single"/>
        </w:rPr>
        <w:t xml:space="preserve"> </w:t>
      </w:r>
      <w:r w:rsidRPr="00CC39D3">
        <w:rPr>
          <w:rFonts w:cs="Arial"/>
          <w:b/>
          <w:bCs/>
          <w:lang w:val="en-US"/>
        </w:rPr>
        <w:t xml:space="preserve">VPS </w:t>
      </w:r>
      <w:proofErr w:type="spellStart"/>
      <w:r w:rsidRPr="00CC39D3">
        <w:rPr>
          <w:rFonts w:cs="Arial"/>
          <w:b/>
          <w:bCs/>
          <w:lang w:val="en-US"/>
        </w:rPr>
        <w:t>NVMe</w:t>
      </w:r>
      <w:proofErr w:type="spellEnd"/>
    </w:p>
    <w:p w:rsidR="00CC39D3" w:rsidRPr="00CC39D3" w:rsidRDefault="00CC39D3" w:rsidP="00CC39D3">
      <w:pPr>
        <w:pStyle w:val="aff5"/>
        <w:jc w:val="both"/>
        <w:rPr>
          <w:rFonts w:cs="Arial"/>
          <w:sz w:val="16"/>
          <w:szCs w:val="16"/>
          <w:u w:val="single"/>
        </w:rPr>
      </w:pPr>
    </w:p>
    <w:tbl>
      <w:tblPr>
        <w:tblW w:w="10206" w:type="dxa"/>
        <w:tblInd w:w="-5" w:type="dxa"/>
        <w:tblLayout w:type="fixed"/>
        <w:tblLook w:val="0000" w:firstRow="0" w:lastRow="0" w:firstColumn="0" w:lastColumn="0" w:noHBand="0" w:noVBand="0"/>
      </w:tblPr>
      <w:tblGrid>
        <w:gridCol w:w="1560"/>
        <w:gridCol w:w="992"/>
        <w:gridCol w:w="992"/>
        <w:gridCol w:w="992"/>
        <w:gridCol w:w="993"/>
        <w:gridCol w:w="992"/>
        <w:gridCol w:w="850"/>
        <w:gridCol w:w="993"/>
        <w:gridCol w:w="1024"/>
        <w:gridCol w:w="818"/>
      </w:tblGrid>
      <w:tr w:rsidR="00CC39D3" w:rsidRPr="00CC39D3" w:rsidTr="00CE6EBA">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r w:rsidRPr="00CC39D3">
              <w:rPr>
                <w:rFonts w:cs="Arial"/>
                <w:b/>
                <w:sz w:val="16"/>
                <w:szCs w:val="16"/>
              </w:rPr>
              <w:t>Тарифный план</w:t>
            </w:r>
            <w:r w:rsidRPr="00CC39D3">
              <w:rPr>
                <w:rFonts w:cs="Arial"/>
                <w:color w:val="000000"/>
                <w:sz w:val="16"/>
                <w:szCs w:val="16"/>
                <w:vertAlign w:val="superscript"/>
              </w:rPr>
              <w:t>10</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rPr>
            </w:pPr>
            <w:r w:rsidRPr="00CC39D3">
              <w:rPr>
                <w:rFonts w:cs="Arial"/>
                <w:b/>
                <w:sz w:val="16"/>
                <w:szCs w:val="16"/>
                <w:lang w:val="en-US"/>
              </w:rPr>
              <w:t xml:space="preserve">10 </w:t>
            </w:r>
            <w:proofErr w:type="spellStart"/>
            <w:r w:rsidRPr="00CC39D3">
              <w:rPr>
                <w:rFonts w:cs="Arial"/>
                <w:b/>
                <w:sz w:val="16"/>
                <w:szCs w:val="16"/>
                <w:lang w:val="en-US"/>
              </w:rPr>
              <w:t>NVMe</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rPr>
            </w:pPr>
            <w:r w:rsidRPr="00CC39D3">
              <w:rPr>
                <w:rFonts w:cs="Arial"/>
                <w:b/>
                <w:sz w:val="16"/>
                <w:szCs w:val="16"/>
                <w:lang w:val="en-US"/>
              </w:rPr>
              <w:t xml:space="preserve">20 </w:t>
            </w:r>
            <w:proofErr w:type="spellStart"/>
            <w:r w:rsidRPr="00CC39D3">
              <w:rPr>
                <w:rFonts w:cs="Arial"/>
                <w:b/>
                <w:sz w:val="16"/>
                <w:szCs w:val="16"/>
                <w:lang w:val="en-US"/>
              </w:rPr>
              <w:t>NVMe</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b/>
                <w:sz w:val="16"/>
                <w:szCs w:val="16"/>
              </w:rPr>
            </w:pPr>
            <w:r w:rsidRPr="00CC39D3">
              <w:rPr>
                <w:rFonts w:cs="Arial"/>
                <w:b/>
                <w:sz w:val="16"/>
                <w:szCs w:val="16"/>
                <w:lang w:val="en-US"/>
              </w:rPr>
              <w:t xml:space="preserve">40 </w:t>
            </w:r>
            <w:proofErr w:type="spellStart"/>
            <w:r w:rsidRPr="00CC39D3">
              <w:rPr>
                <w:rFonts w:cs="Arial"/>
                <w:b/>
                <w:sz w:val="16"/>
                <w:szCs w:val="16"/>
                <w:lang w:val="en-US"/>
              </w:rPr>
              <w:t>NVMe</w:t>
            </w:r>
            <w:proofErr w:type="spellEnd"/>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b/>
                <w:sz w:val="16"/>
                <w:szCs w:val="16"/>
              </w:rPr>
            </w:pPr>
            <w:r w:rsidRPr="00CC39D3">
              <w:rPr>
                <w:rFonts w:cs="Arial"/>
                <w:b/>
                <w:sz w:val="16"/>
                <w:szCs w:val="16"/>
                <w:lang w:val="en-US"/>
              </w:rPr>
              <w:t xml:space="preserve">80 </w:t>
            </w:r>
            <w:proofErr w:type="spellStart"/>
            <w:r w:rsidRPr="00CC39D3">
              <w:rPr>
                <w:rFonts w:cs="Arial"/>
                <w:b/>
                <w:sz w:val="16"/>
                <w:szCs w:val="16"/>
                <w:lang w:val="en-US"/>
              </w:rPr>
              <w:t>NVMe</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b/>
                <w:sz w:val="16"/>
                <w:szCs w:val="16"/>
              </w:rPr>
            </w:pPr>
            <w:r w:rsidRPr="00CC39D3">
              <w:rPr>
                <w:rFonts w:cs="Arial"/>
                <w:b/>
                <w:sz w:val="16"/>
                <w:szCs w:val="16"/>
                <w:lang w:val="en-US"/>
              </w:rPr>
              <w:t xml:space="preserve">160 </w:t>
            </w:r>
            <w:proofErr w:type="spellStart"/>
            <w:r w:rsidRPr="00CC39D3">
              <w:rPr>
                <w:rFonts w:cs="Arial"/>
                <w:b/>
                <w:sz w:val="16"/>
                <w:szCs w:val="16"/>
                <w:lang w:val="en-US"/>
              </w:rPr>
              <w:t>NVMe</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b/>
                <w:sz w:val="16"/>
                <w:szCs w:val="16"/>
              </w:rPr>
            </w:pPr>
            <w:r w:rsidRPr="00CC39D3">
              <w:rPr>
                <w:rFonts w:cs="Arial"/>
                <w:b/>
                <w:sz w:val="16"/>
                <w:szCs w:val="16"/>
                <w:lang w:val="en-US"/>
              </w:rPr>
              <w:t xml:space="preserve">220 </w:t>
            </w:r>
            <w:proofErr w:type="spellStart"/>
            <w:r w:rsidRPr="00CC39D3">
              <w:rPr>
                <w:rFonts w:cs="Arial"/>
                <w:b/>
                <w:sz w:val="16"/>
                <w:szCs w:val="16"/>
                <w:lang w:val="en-US"/>
              </w:rPr>
              <w:t>NVMe</w:t>
            </w:r>
            <w:proofErr w:type="spellEnd"/>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b/>
                <w:sz w:val="16"/>
                <w:szCs w:val="16"/>
              </w:rPr>
            </w:pPr>
            <w:r w:rsidRPr="00CC39D3">
              <w:rPr>
                <w:rFonts w:cs="Arial"/>
                <w:b/>
                <w:sz w:val="16"/>
                <w:szCs w:val="16"/>
                <w:lang w:val="en-US"/>
              </w:rPr>
              <w:t xml:space="preserve">300 </w:t>
            </w:r>
            <w:proofErr w:type="spellStart"/>
            <w:r w:rsidRPr="00CC39D3">
              <w:rPr>
                <w:rFonts w:cs="Arial"/>
                <w:b/>
                <w:sz w:val="16"/>
                <w:szCs w:val="16"/>
                <w:lang w:val="en-US"/>
              </w:rPr>
              <w:t>NVMe</w:t>
            </w:r>
            <w:proofErr w:type="spellEnd"/>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b/>
                <w:sz w:val="16"/>
                <w:szCs w:val="16"/>
              </w:rPr>
            </w:pPr>
            <w:r w:rsidRPr="00CC39D3">
              <w:rPr>
                <w:rFonts w:cs="Arial"/>
                <w:b/>
                <w:sz w:val="16"/>
                <w:szCs w:val="16"/>
                <w:lang w:val="en-US"/>
              </w:rPr>
              <w:t xml:space="preserve">400 </w:t>
            </w:r>
            <w:proofErr w:type="spellStart"/>
            <w:r w:rsidRPr="00CC39D3">
              <w:rPr>
                <w:rFonts w:cs="Arial"/>
                <w:b/>
                <w:sz w:val="16"/>
                <w:szCs w:val="16"/>
                <w:lang w:val="en-US"/>
              </w:rPr>
              <w:t>NVMe</w:t>
            </w:r>
            <w:proofErr w:type="spellEnd"/>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CE6EBA">
            <w:pPr>
              <w:pStyle w:val="10"/>
              <w:widowControl w:val="0"/>
              <w:ind w:left="-121" w:right="-87"/>
              <w:jc w:val="center"/>
              <w:rPr>
                <w:rFonts w:cs="Arial"/>
                <w:b/>
                <w:sz w:val="16"/>
                <w:szCs w:val="16"/>
              </w:rPr>
            </w:pPr>
            <w:r w:rsidRPr="00CC39D3">
              <w:rPr>
                <w:rFonts w:cs="Arial"/>
                <w:b/>
                <w:sz w:val="16"/>
                <w:szCs w:val="16"/>
                <w:lang w:val="en-US"/>
              </w:rPr>
              <w:t xml:space="preserve">600 </w:t>
            </w:r>
            <w:proofErr w:type="spellStart"/>
            <w:r w:rsidRPr="00CC39D3">
              <w:rPr>
                <w:rFonts w:cs="Arial"/>
                <w:b/>
                <w:sz w:val="16"/>
                <w:szCs w:val="16"/>
                <w:lang w:val="en-US"/>
              </w:rPr>
              <w:t>NVMe</w:t>
            </w:r>
            <w:proofErr w:type="spellEnd"/>
          </w:p>
        </w:tc>
      </w:tr>
      <w:tr w:rsidR="00CC39D3" w:rsidRPr="00CC39D3" w:rsidTr="00CE6EBA">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ind w:left="-61" w:right="-101"/>
              <w:rPr>
                <w:rFonts w:cs="Arial"/>
              </w:rPr>
            </w:pPr>
            <w:r w:rsidRPr="00CC39D3">
              <w:rPr>
                <w:rFonts w:cs="Arial"/>
                <w:sz w:val="16"/>
                <w:szCs w:val="16"/>
              </w:rPr>
              <w:t>Стоимость</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rPr>
            </w:pPr>
            <w:r w:rsidRPr="00CC39D3">
              <w:rPr>
                <w:rFonts w:cs="Arial"/>
                <w:sz w:val="16"/>
                <w:szCs w:val="16"/>
                <w:lang w:val="en-US"/>
              </w:rPr>
              <w:t>35</w:t>
            </w:r>
            <w:r w:rsidRPr="00CC39D3">
              <w:rPr>
                <w:rFonts w:cs="Arial"/>
                <w:sz w:val="16"/>
                <w:szCs w:val="16"/>
              </w:rPr>
              <w:t>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rPr>
            </w:pPr>
            <w:r w:rsidRPr="00CC39D3">
              <w:rPr>
                <w:rFonts w:cs="Arial"/>
                <w:sz w:val="16"/>
                <w:szCs w:val="16"/>
                <w:lang w:val="en-US"/>
              </w:rPr>
              <w:t>100</w:t>
            </w:r>
            <w:r w:rsidRPr="00CC39D3">
              <w:rPr>
                <w:rFonts w:cs="Arial"/>
                <w:sz w:val="16"/>
                <w:szCs w:val="16"/>
              </w:rPr>
              <w:t>0 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rPr>
            </w:pPr>
            <w:r w:rsidRPr="00CC39D3">
              <w:rPr>
                <w:rFonts w:cs="Arial"/>
                <w:sz w:val="16"/>
                <w:szCs w:val="16"/>
                <w:lang w:val="en-US"/>
              </w:rPr>
              <w:t>200</w:t>
            </w:r>
            <w:r w:rsidRPr="00CC39D3">
              <w:rPr>
                <w:rFonts w:cs="Arial"/>
                <w:sz w:val="16"/>
                <w:szCs w:val="16"/>
              </w:rPr>
              <w:t>0</w:t>
            </w:r>
            <w:r w:rsidRPr="00CC39D3">
              <w:rPr>
                <w:rFonts w:cs="Arial"/>
                <w:sz w:val="16"/>
                <w:szCs w:val="16"/>
                <w:lang w:val="en-US"/>
              </w:rPr>
              <w:t xml:space="preserve"> </w:t>
            </w:r>
            <w:r w:rsidRPr="00CC39D3">
              <w:rPr>
                <w:rFonts w:cs="Arial"/>
                <w:sz w:val="16"/>
                <w:szCs w:val="16"/>
              </w:rPr>
              <w:t>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rPr>
            </w:pPr>
            <w:r w:rsidRPr="00CC39D3">
              <w:rPr>
                <w:rFonts w:cs="Arial"/>
                <w:sz w:val="16"/>
                <w:szCs w:val="16"/>
                <w:lang w:val="en-US"/>
              </w:rPr>
              <w:t>2</w:t>
            </w:r>
            <w:r w:rsidRPr="00CC39D3">
              <w:rPr>
                <w:rFonts w:cs="Arial"/>
                <w:sz w:val="16"/>
                <w:szCs w:val="16"/>
              </w:rPr>
              <w:t>500</w:t>
            </w:r>
            <w:r w:rsidRPr="00CC39D3">
              <w:rPr>
                <w:rFonts w:cs="Arial"/>
                <w:sz w:val="16"/>
                <w:szCs w:val="16"/>
                <w:lang w:val="en-US"/>
              </w:rPr>
              <w:t xml:space="preserve"> </w:t>
            </w:r>
            <w:r w:rsidRPr="00CC39D3">
              <w:rPr>
                <w:rFonts w:cs="Arial"/>
                <w:sz w:val="16"/>
                <w:szCs w:val="16"/>
              </w:rPr>
              <w:t>руб.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rPr>
            </w:pPr>
            <w:r w:rsidRPr="00CC39D3">
              <w:rPr>
                <w:rFonts w:cs="Arial"/>
                <w:sz w:val="16"/>
                <w:szCs w:val="16"/>
                <w:lang w:val="en-US"/>
              </w:rPr>
              <w:t xml:space="preserve">3000 </w:t>
            </w:r>
            <w:r w:rsidRPr="00CC39D3">
              <w:rPr>
                <w:rFonts w:cs="Arial"/>
                <w:sz w:val="16"/>
                <w:szCs w:val="16"/>
              </w:rPr>
              <w:t>руб.</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rPr>
            </w:pPr>
            <w:r w:rsidRPr="00CC39D3">
              <w:rPr>
                <w:rFonts w:cs="Arial"/>
                <w:sz w:val="16"/>
                <w:szCs w:val="16"/>
                <w:lang w:val="en-US"/>
              </w:rPr>
              <w:t>415</w:t>
            </w:r>
            <w:r w:rsidRPr="00CC39D3">
              <w:rPr>
                <w:rFonts w:cs="Arial"/>
                <w:sz w:val="16"/>
                <w:szCs w:val="16"/>
              </w:rPr>
              <w:t>0 руб.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rPr>
            </w:pPr>
            <w:r w:rsidRPr="00CC39D3">
              <w:rPr>
                <w:rFonts w:cs="Arial"/>
                <w:sz w:val="16"/>
                <w:szCs w:val="16"/>
                <w:lang w:val="en-US"/>
              </w:rPr>
              <w:t>58</w:t>
            </w:r>
            <w:r w:rsidRPr="00CC39D3">
              <w:rPr>
                <w:rFonts w:cs="Arial"/>
                <w:sz w:val="16"/>
                <w:szCs w:val="16"/>
              </w:rPr>
              <w:t>00 руб.</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rPr>
            </w:pPr>
            <w:r w:rsidRPr="00CC39D3">
              <w:rPr>
                <w:rFonts w:cs="Arial"/>
                <w:sz w:val="16"/>
                <w:szCs w:val="16"/>
                <w:lang w:val="en-US"/>
              </w:rPr>
              <w:t>80</w:t>
            </w:r>
            <w:r w:rsidRPr="00CC39D3">
              <w:rPr>
                <w:rFonts w:cs="Arial"/>
                <w:sz w:val="16"/>
                <w:szCs w:val="16"/>
              </w:rPr>
              <w:t>00 руб.</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lang w:val="en-US"/>
              </w:rPr>
              <w:t>117</w:t>
            </w:r>
            <w:r w:rsidRPr="00CC39D3">
              <w:rPr>
                <w:rFonts w:cs="Arial"/>
                <w:sz w:val="16"/>
                <w:szCs w:val="16"/>
              </w:rPr>
              <w:t>00</w:t>
            </w:r>
            <w:r w:rsidRPr="00CC39D3">
              <w:rPr>
                <w:rFonts w:cs="Arial"/>
                <w:sz w:val="16"/>
                <w:szCs w:val="16"/>
                <w:lang w:val="en-US"/>
              </w:rPr>
              <w:t xml:space="preserve"> </w:t>
            </w:r>
            <w:r w:rsidRPr="00CC39D3">
              <w:rPr>
                <w:rFonts w:cs="Arial"/>
                <w:sz w:val="16"/>
                <w:szCs w:val="16"/>
              </w:rPr>
              <w:t>руб.</w:t>
            </w:r>
          </w:p>
        </w:tc>
      </w:tr>
      <w:tr w:rsidR="00CC39D3" w:rsidRPr="00CC39D3" w:rsidTr="00CE6EBA">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tabs>
                <w:tab w:val="clear" w:pos="708"/>
              </w:tabs>
              <w:ind w:left="-61" w:right="-101"/>
              <w:rPr>
                <w:rFonts w:cs="Arial"/>
                <w:sz w:val="16"/>
                <w:szCs w:val="16"/>
              </w:rPr>
            </w:pPr>
            <w:r w:rsidRPr="00CC39D3">
              <w:rPr>
                <w:rFonts w:cs="Arial"/>
                <w:sz w:val="16"/>
                <w:szCs w:val="16"/>
              </w:rPr>
              <w:t xml:space="preserve">Количество ядер </w:t>
            </w:r>
            <w:r w:rsidRPr="00CC39D3">
              <w:rPr>
                <w:rFonts w:cs="Arial"/>
                <w:sz w:val="16"/>
                <w:szCs w:val="16"/>
                <w:lang w:val="en-US"/>
              </w:rPr>
              <w:t>vCPU</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lang w:val="en-US"/>
              </w:rPr>
              <w:t>2</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lang w:val="en-US"/>
              </w:rPr>
              <w:t>2</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lang w:val="en-US"/>
              </w:rPr>
              <w:t>4</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lang w:val="en-US"/>
              </w:rPr>
              <w:t>4</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lang w:val="en-US"/>
              </w:rPr>
              <w:t>6</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lang w:val="en-US"/>
              </w:rPr>
              <w:t>8</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lang w:val="en-US"/>
              </w:rPr>
              <w:t>12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lang w:val="en-US"/>
              </w:rPr>
              <w:t>16</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lang w:val="en-US"/>
              </w:rPr>
              <w:t>24</w:t>
            </w:r>
          </w:p>
        </w:tc>
      </w:tr>
      <w:tr w:rsidR="00CC39D3" w:rsidRPr="00CC39D3" w:rsidTr="00CE6EBA">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tabs>
                <w:tab w:val="clear" w:pos="708"/>
              </w:tabs>
              <w:ind w:left="-61" w:right="-101"/>
              <w:rPr>
                <w:rFonts w:cs="Arial"/>
                <w:sz w:val="16"/>
                <w:szCs w:val="16"/>
              </w:rPr>
            </w:pPr>
            <w:r w:rsidRPr="00CC39D3">
              <w:rPr>
                <w:rFonts w:cs="Arial"/>
                <w:sz w:val="16"/>
                <w:szCs w:val="16"/>
              </w:rPr>
              <w:t xml:space="preserve">Увеличение количества ядер </w:t>
            </w:r>
            <w:r w:rsidRPr="00CC39D3">
              <w:rPr>
                <w:rFonts w:cs="Arial"/>
                <w:sz w:val="16"/>
                <w:szCs w:val="16"/>
                <w:lang w:val="en-US"/>
              </w:rPr>
              <w:t>vCPU</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lang w:val="en-US"/>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3</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5</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5</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7</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11</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15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23</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lang w:val="en-US"/>
              </w:rPr>
              <w:t>-</w:t>
            </w:r>
          </w:p>
        </w:tc>
      </w:tr>
      <w:tr w:rsidR="00CC39D3" w:rsidRPr="00CC39D3" w:rsidTr="00CE6EBA">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tabs>
                <w:tab w:val="clear" w:pos="708"/>
              </w:tabs>
              <w:ind w:left="-61" w:right="-101"/>
              <w:rPr>
                <w:rFonts w:cs="Arial"/>
                <w:sz w:val="16"/>
                <w:szCs w:val="16"/>
              </w:rPr>
            </w:pPr>
            <w:r w:rsidRPr="00CC39D3">
              <w:rPr>
                <w:rFonts w:cs="Arial"/>
                <w:sz w:val="16"/>
                <w:szCs w:val="16"/>
              </w:rPr>
              <w:t xml:space="preserve">Плата за увеличение количества ядер </w:t>
            </w:r>
            <w:r w:rsidRPr="00CC39D3">
              <w:rPr>
                <w:rFonts w:cs="Arial"/>
                <w:sz w:val="16"/>
                <w:szCs w:val="16"/>
                <w:lang w:val="en-US"/>
              </w:rPr>
              <w:t>vCPU</w:t>
            </w:r>
            <w:r w:rsidRPr="00CC39D3">
              <w:rPr>
                <w:rFonts w:cs="Arial"/>
                <w:sz w:val="16"/>
                <w:szCs w:val="16"/>
              </w:rPr>
              <w:t>, за 1 шт.</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rPr>
              <w:t>-</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lang w:val="en-US"/>
              </w:rPr>
              <w:t>30</w:t>
            </w:r>
            <w:r w:rsidRPr="00CC39D3">
              <w:rPr>
                <w:rFonts w:cs="Arial"/>
                <w:sz w:val="16"/>
                <w:szCs w:val="16"/>
              </w:rPr>
              <w:t>0</w:t>
            </w:r>
            <w:r w:rsidR="00F26EF9">
              <w:rPr>
                <w:rFonts w:cs="Arial"/>
                <w:sz w:val="16"/>
                <w:szCs w:val="16"/>
              </w:rPr>
              <w:br/>
            </w:r>
            <w:r w:rsidRPr="00CC39D3">
              <w:rPr>
                <w:rFonts w:cs="Arial"/>
                <w:sz w:val="16"/>
                <w:szCs w:val="16"/>
              </w:rPr>
              <w:t>руб./ 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lang w:val="en-US"/>
              </w:rPr>
              <w:t>30</w:t>
            </w:r>
            <w:r w:rsidRPr="00CC39D3">
              <w:rPr>
                <w:rFonts w:cs="Arial"/>
                <w:sz w:val="16"/>
                <w:szCs w:val="16"/>
              </w:rPr>
              <w:t>0</w:t>
            </w:r>
            <w:r w:rsidR="00F26EF9">
              <w:rPr>
                <w:rFonts w:cs="Arial"/>
                <w:sz w:val="16"/>
                <w:szCs w:val="16"/>
              </w:rPr>
              <w:br/>
            </w:r>
            <w:r w:rsidRPr="00CC39D3">
              <w:rPr>
                <w:rFonts w:cs="Arial"/>
                <w:sz w:val="16"/>
                <w:szCs w:val="16"/>
              </w:rPr>
              <w:t>руб./ 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lang w:val="en-US"/>
              </w:rPr>
              <w:t>30</w:t>
            </w:r>
            <w:r w:rsidRPr="00CC39D3">
              <w:rPr>
                <w:rFonts w:cs="Arial"/>
                <w:sz w:val="16"/>
                <w:szCs w:val="16"/>
              </w:rPr>
              <w:t>0</w:t>
            </w:r>
            <w:r w:rsidR="00CE6EBA">
              <w:rPr>
                <w:rFonts w:cs="Arial"/>
                <w:sz w:val="16"/>
                <w:szCs w:val="16"/>
              </w:rPr>
              <w:br/>
            </w:r>
            <w:r w:rsidRPr="00CC39D3">
              <w:rPr>
                <w:rFonts w:cs="Arial"/>
                <w:sz w:val="16"/>
                <w:szCs w:val="16"/>
              </w:rPr>
              <w:t>руб./ 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lang w:val="en-US"/>
              </w:rPr>
              <w:t>30</w:t>
            </w:r>
            <w:r w:rsidRPr="00CC39D3">
              <w:rPr>
                <w:rFonts w:cs="Arial"/>
                <w:sz w:val="16"/>
                <w:szCs w:val="16"/>
              </w:rPr>
              <w:t>0</w:t>
            </w:r>
            <w:r w:rsidR="00CE6EBA">
              <w:rPr>
                <w:rFonts w:cs="Arial"/>
                <w:sz w:val="16"/>
                <w:szCs w:val="16"/>
              </w:rPr>
              <w:br/>
            </w:r>
            <w:r w:rsidRPr="00CC39D3">
              <w:rPr>
                <w:rFonts w:cs="Arial"/>
                <w:sz w:val="16"/>
                <w:szCs w:val="16"/>
              </w:rPr>
              <w:t>руб./ мес.</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lang w:val="en-US"/>
              </w:rPr>
              <w:t>30</w:t>
            </w:r>
            <w:r w:rsidRPr="00CC39D3">
              <w:rPr>
                <w:rFonts w:cs="Arial"/>
                <w:sz w:val="16"/>
                <w:szCs w:val="16"/>
              </w:rPr>
              <w:t>0</w:t>
            </w:r>
            <w:r w:rsidR="00CE6EBA">
              <w:rPr>
                <w:rFonts w:cs="Arial"/>
                <w:sz w:val="16"/>
                <w:szCs w:val="16"/>
              </w:rPr>
              <w:br/>
            </w:r>
            <w:r w:rsidRPr="00CC39D3">
              <w:rPr>
                <w:rFonts w:cs="Arial"/>
                <w:sz w:val="16"/>
                <w:szCs w:val="16"/>
              </w:rPr>
              <w:t>руб./ 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lang w:val="en-US"/>
              </w:rPr>
              <w:t>30</w:t>
            </w:r>
            <w:r w:rsidRPr="00CC39D3">
              <w:rPr>
                <w:rFonts w:cs="Arial"/>
                <w:sz w:val="16"/>
                <w:szCs w:val="16"/>
              </w:rPr>
              <w:t>0</w:t>
            </w:r>
            <w:r w:rsidR="00CE6EBA">
              <w:rPr>
                <w:rFonts w:cs="Arial"/>
                <w:sz w:val="16"/>
                <w:szCs w:val="16"/>
              </w:rPr>
              <w:br/>
            </w:r>
            <w:r w:rsidRPr="00CC39D3">
              <w:rPr>
                <w:rFonts w:cs="Arial"/>
                <w:sz w:val="16"/>
                <w:szCs w:val="16"/>
              </w:rPr>
              <w:t>руб./ мес.</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lang w:val="en-US"/>
              </w:rPr>
              <w:t>30</w:t>
            </w:r>
            <w:r w:rsidRPr="00CC39D3">
              <w:rPr>
                <w:rFonts w:cs="Arial"/>
                <w:sz w:val="16"/>
                <w:szCs w:val="16"/>
              </w:rPr>
              <w:t>0</w:t>
            </w:r>
            <w:r w:rsidR="00CE6EBA">
              <w:rPr>
                <w:rFonts w:cs="Arial"/>
                <w:sz w:val="16"/>
                <w:szCs w:val="16"/>
              </w:rPr>
              <w:br/>
            </w:r>
            <w:r w:rsidRPr="00CC39D3">
              <w:rPr>
                <w:rFonts w:cs="Arial"/>
                <w:sz w:val="16"/>
                <w:szCs w:val="16"/>
              </w:rPr>
              <w:t>руб./ мес.</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lang w:val="en-US"/>
              </w:rPr>
              <w:t>30</w:t>
            </w:r>
            <w:r w:rsidRPr="00CC39D3">
              <w:rPr>
                <w:rFonts w:cs="Arial"/>
                <w:sz w:val="16"/>
                <w:szCs w:val="16"/>
              </w:rPr>
              <w:t>0</w:t>
            </w:r>
            <w:r w:rsidR="00CE6EBA">
              <w:rPr>
                <w:rFonts w:cs="Arial"/>
                <w:sz w:val="16"/>
                <w:szCs w:val="16"/>
              </w:rPr>
              <w:br/>
            </w:r>
            <w:r w:rsidRPr="00CC39D3">
              <w:rPr>
                <w:rFonts w:cs="Arial"/>
                <w:sz w:val="16"/>
                <w:szCs w:val="16"/>
              </w:rPr>
              <w:t>руб./ мес.</w:t>
            </w:r>
          </w:p>
        </w:tc>
      </w:tr>
      <w:tr w:rsidR="00CC39D3" w:rsidRPr="00CC39D3" w:rsidTr="00CE6EBA">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tabs>
                <w:tab w:val="clear" w:pos="708"/>
              </w:tabs>
              <w:ind w:left="-61" w:right="-101"/>
              <w:rPr>
                <w:rFonts w:cs="Arial"/>
                <w:sz w:val="16"/>
                <w:szCs w:val="16"/>
              </w:rPr>
            </w:pPr>
            <w:r w:rsidRPr="00CC39D3">
              <w:rPr>
                <w:rFonts w:cs="Arial"/>
                <w:sz w:val="16"/>
                <w:szCs w:val="16"/>
              </w:rPr>
              <w:t>Объем оперативной памяти</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jc w:val="center"/>
              <w:rPr>
                <w:rFonts w:cs="Arial"/>
                <w:sz w:val="16"/>
                <w:szCs w:val="16"/>
              </w:rPr>
            </w:pPr>
            <w:r w:rsidRPr="00CC39D3">
              <w:rPr>
                <w:rFonts w:cs="Arial"/>
                <w:sz w:val="16"/>
                <w:szCs w:val="16"/>
                <w:lang w:val="en-US"/>
              </w:rPr>
              <w:t>1</w:t>
            </w:r>
            <w:r w:rsidRPr="00CC39D3">
              <w:rPr>
                <w:rFonts w:cs="Arial"/>
                <w:sz w:val="16"/>
                <w:szCs w:val="16"/>
              </w:rPr>
              <w:t>,5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jc w:val="center"/>
              <w:rPr>
                <w:rFonts w:cs="Arial"/>
                <w:sz w:val="16"/>
                <w:szCs w:val="16"/>
              </w:rPr>
            </w:pPr>
            <w:r w:rsidRPr="00CC39D3">
              <w:rPr>
                <w:rFonts w:cs="Arial"/>
                <w:sz w:val="16"/>
                <w:szCs w:val="16"/>
              </w:rPr>
              <w:t>2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jc w:val="center"/>
              <w:rPr>
                <w:rFonts w:cs="Arial"/>
                <w:sz w:val="16"/>
                <w:szCs w:val="16"/>
              </w:rPr>
            </w:pPr>
            <w:r w:rsidRPr="00CC39D3">
              <w:rPr>
                <w:rFonts w:cs="Arial"/>
                <w:sz w:val="16"/>
                <w:szCs w:val="16"/>
              </w:rPr>
              <w:t>4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jc w:val="center"/>
              <w:rPr>
                <w:rFonts w:cs="Arial"/>
                <w:sz w:val="16"/>
                <w:szCs w:val="16"/>
              </w:rPr>
            </w:pPr>
            <w:r w:rsidRPr="00CC39D3">
              <w:rPr>
                <w:rFonts w:cs="Arial"/>
                <w:sz w:val="16"/>
                <w:szCs w:val="16"/>
              </w:rPr>
              <w:t>6</w:t>
            </w:r>
            <w:r w:rsidRPr="00CC39D3">
              <w:rPr>
                <w:rFonts w:cs="Arial"/>
                <w:sz w:val="16"/>
                <w:szCs w:val="16"/>
                <w:lang w:val="en-US"/>
              </w:rPr>
              <w:t xml:space="preserve">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rPr>
              <w:t>8</w:t>
            </w:r>
            <w:r w:rsidRPr="00CC39D3">
              <w:rPr>
                <w:rFonts w:cs="Arial"/>
                <w:sz w:val="16"/>
                <w:szCs w:val="16"/>
                <w:lang w:val="en-US"/>
              </w:rPr>
              <w:t xml:space="preserve"> ГБ</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jc w:val="center"/>
              <w:rPr>
                <w:rFonts w:cs="Arial"/>
                <w:sz w:val="16"/>
                <w:szCs w:val="16"/>
              </w:rPr>
            </w:pPr>
            <w:r w:rsidRPr="00CC39D3">
              <w:rPr>
                <w:rFonts w:cs="Arial"/>
                <w:sz w:val="16"/>
                <w:szCs w:val="16"/>
              </w:rPr>
              <w:t>12</w:t>
            </w:r>
            <w:r w:rsidRPr="00CC39D3">
              <w:rPr>
                <w:rFonts w:cs="Arial"/>
                <w:sz w:val="16"/>
                <w:szCs w:val="16"/>
                <w:lang w:val="en-US"/>
              </w:rPr>
              <w:t xml:space="preserve">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jc w:val="center"/>
              <w:rPr>
                <w:rFonts w:cs="Arial"/>
                <w:sz w:val="16"/>
                <w:szCs w:val="16"/>
              </w:rPr>
            </w:pPr>
            <w:r w:rsidRPr="00CC39D3">
              <w:rPr>
                <w:rFonts w:cs="Arial"/>
                <w:sz w:val="16"/>
                <w:szCs w:val="16"/>
              </w:rPr>
              <w:t>16</w:t>
            </w:r>
            <w:r w:rsidRPr="00CC39D3">
              <w:rPr>
                <w:rFonts w:cs="Arial"/>
                <w:sz w:val="16"/>
                <w:szCs w:val="16"/>
                <w:lang w:val="en-US"/>
              </w:rPr>
              <w:t xml:space="preserve"> ГБ</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CE6EBA">
            <w:pPr>
              <w:pStyle w:val="10"/>
              <w:jc w:val="center"/>
              <w:rPr>
                <w:rFonts w:cs="Arial"/>
                <w:sz w:val="16"/>
                <w:szCs w:val="16"/>
              </w:rPr>
            </w:pPr>
            <w:r w:rsidRPr="00CC39D3">
              <w:rPr>
                <w:rFonts w:cs="Arial"/>
                <w:sz w:val="16"/>
                <w:szCs w:val="16"/>
              </w:rPr>
              <w:t>24</w:t>
            </w:r>
            <w:r w:rsidRPr="00CC39D3">
              <w:rPr>
                <w:rFonts w:cs="Arial"/>
                <w:sz w:val="16"/>
                <w:szCs w:val="16"/>
                <w:lang w:val="en-US"/>
              </w:rPr>
              <w:t xml:space="preserve"> ГБ</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CE6EBA">
            <w:pPr>
              <w:pStyle w:val="10"/>
              <w:jc w:val="center"/>
              <w:rPr>
                <w:rFonts w:cs="Arial"/>
                <w:sz w:val="16"/>
                <w:szCs w:val="16"/>
              </w:rPr>
            </w:pPr>
            <w:r w:rsidRPr="00CC39D3">
              <w:rPr>
                <w:rFonts w:cs="Arial"/>
                <w:sz w:val="16"/>
                <w:szCs w:val="16"/>
              </w:rPr>
              <w:t>32</w:t>
            </w:r>
            <w:r w:rsidRPr="00CC39D3">
              <w:rPr>
                <w:rFonts w:cs="Arial"/>
                <w:sz w:val="16"/>
                <w:szCs w:val="16"/>
                <w:lang w:val="en-US"/>
              </w:rPr>
              <w:t xml:space="preserve"> ГБ</w:t>
            </w:r>
          </w:p>
        </w:tc>
      </w:tr>
      <w:tr w:rsidR="00CC39D3" w:rsidRPr="00CC39D3" w:rsidTr="00CE6EBA">
        <w:tc>
          <w:tcPr>
            <w:tcW w:w="1560" w:type="dxa"/>
            <w:tcBorders>
              <w:top w:val="single" w:sz="4" w:space="0" w:color="000000"/>
              <w:left w:val="single" w:sz="4" w:space="0" w:color="000000"/>
              <w:bottom w:val="single" w:sz="4" w:space="0" w:color="000000"/>
            </w:tcBorders>
            <w:shd w:val="clear" w:color="auto" w:fill="auto"/>
            <w:vAlign w:val="center"/>
          </w:tcPr>
          <w:p w:rsidR="00D63A94" w:rsidRPr="00CC39D3" w:rsidRDefault="00CC39D3" w:rsidP="00295D99">
            <w:pPr>
              <w:pStyle w:val="aff5"/>
              <w:widowControl w:val="0"/>
              <w:tabs>
                <w:tab w:val="clear" w:pos="708"/>
              </w:tabs>
              <w:ind w:left="-61" w:right="-101"/>
              <w:rPr>
                <w:rFonts w:cs="Arial"/>
                <w:sz w:val="16"/>
                <w:szCs w:val="16"/>
              </w:rPr>
            </w:pPr>
            <w:r w:rsidRPr="00CC39D3">
              <w:rPr>
                <w:rFonts w:cs="Arial"/>
                <w:sz w:val="16"/>
                <w:szCs w:val="16"/>
              </w:rPr>
              <w:t>Увеличение объёма оперативной памяти</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widowControl w:val="0"/>
              <w:ind w:left="-121" w:right="-87"/>
              <w:jc w:val="center"/>
              <w:rPr>
                <w:rFonts w:cs="Arial"/>
                <w:sz w:val="16"/>
                <w:szCs w:val="16"/>
              </w:rPr>
            </w:pPr>
            <w:r w:rsidRPr="00CC39D3">
              <w:rPr>
                <w:rFonts w:cs="Arial"/>
                <w:sz w:val="16"/>
                <w:szCs w:val="16"/>
              </w:rPr>
              <w:t>До 2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aff5"/>
              <w:jc w:val="center"/>
              <w:rPr>
                <w:rFonts w:cs="Arial"/>
                <w:sz w:val="16"/>
                <w:szCs w:val="16"/>
              </w:rPr>
            </w:pPr>
            <w:r w:rsidRPr="00CC39D3">
              <w:rPr>
                <w:rFonts w:cs="Arial"/>
                <w:sz w:val="16"/>
                <w:szCs w:val="16"/>
              </w:rPr>
              <w:t>До 4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rPr>
              <w:t>До 6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6</w:t>
            </w:r>
            <w:r w:rsidR="00CE6EBA">
              <w:rPr>
                <w:rFonts w:cs="Arial"/>
                <w:sz w:val="16"/>
                <w:szCs w:val="16"/>
              </w:rPr>
              <w:t xml:space="preserve"> </w:t>
            </w:r>
            <w:r w:rsidRPr="00CC39D3">
              <w:rPr>
                <w:rFonts w:cs="Arial"/>
                <w:sz w:val="16"/>
                <w:szCs w:val="16"/>
                <w:lang w:val="en-US"/>
              </w:rPr>
              <w:t>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8 ГБ</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12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16 ГБ</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CE6EBA">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24 ГБ</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CE6EBA">
            <w:pPr>
              <w:pStyle w:val="10"/>
              <w:widowControl w:val="0"/>
              <w:ind w:left="-121" w:right="-87"/>
              <w:jc w:val="center"/>
              <w:rPr>
                <w:rFonts w:cs="Arial"/>
                <w:sz w:val="16"/>
                <w:szCs w:val="16"/>
              </w:rPr>
            </w:pPr>
            <w:r w:rsidRPr="00CC39D3">
              <w:rPr>
                <w:rFonts w:cs="Arial"/>
                <w:sz w:val="16"/>
                <w:szCs w:val="16"/>
                <w:lang w:val="en-US"/>
              </w:rPr>
              <w:t>-</w:t>
            </w:r>
          </w:p>
        </w:tc>
      </w:tr>
      <w:tr w:rsidR="00CC39D3" w:rsidRPr="00CC39D3" w:rsidTr="00D63A94">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tabs>
                <w:tab w:val="clear" w:pos="708"/>
              </w:tabs>
              <w:ind w:left="-61" w:right="-101"/>
              <w:rPr>
                <w:rFonts w:cs="Arial"/>
                <w:sz w:val="16"/>
                <w:szCs w:val="16"/>
              </w:rPr>
            </w:pPr>
            <w:r w:rsidRPr="00CC39D3">
              <w:rPr>
                <w:rFonts w:cs="Arial"/>
                <w:sz w:val="16"/>
                <w:szCs w:val="16"/>
              </w:rPr>
              <w:t xml:space="preserve">Плата за увеличение объема оперативной памяти, за 1 </w:t>
            </w:r>
            <w:proofErr w:type="spellStart"/>
            <w:r w:rsidRPr="00CC39D3">
              <w:rPr>
                <w:rFonts w:cs="Arial"/>
                <w:sz w:val="16"/>
                <w:szCs w:val="16"/>
              </w:rPr>
              <w:t>МиБ</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widowControl w:val="0"/>
              <w:ind w:left="-121" w:right="-87"/>
              <w:jc w:val="center"/>
              <w:rPr>
                <w:rFonts w:cs="Arial"/>
                <w:sz w:val="16"/>
                <w:szCs w:val="16"/>
              </w:rPr>
            </w:pPr>
            <w:r w:rsidRPr="00CC39D3">
              <w:rPr>
                <w:rFonts w:cs="Arial"/>
                <w:sz w:val="16"/>
                <w:szCs w:val="16"/>
              </w:rPr>
              <w:t>0,2</w:t>
            </w:r>
            <w:r w:rsidR="00D63A94">
              <w:rPr>
                <w:rFonts w:cs="Arial"/>
                <w:sz w:val="16"/>
                <w:szCs w:val="16"/>
              </w:rPr>
              <w:br/>
            </w:r>
            <w:r w:rsidRPr="00CC39D3">
              <w:rPr>
                <w:rFonts w:cs="Arial"/>
                <w:sz w:val="16"/>
                <w:szCs w:val="16"/>
              </w:rPr>
              <w:t>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widowControl w:val="0"/>
              <w:ind w:left="-121" w:right="-87"/>
              <w:jc w:val="center"/>
              <w:rPr>
                <w:rFonts w:cs="Arial"/>
                <w:sz w:val="16"/>
                <w:szCs w:val="16"/>
              </w:rPr>
            </w:pPr>
            <w:r w:rsidRPr="00CC39D3">
              <w:rPr>
                <w:rFonts w:cs="Arial"/>
                <w:sz w:val="16"/>
                <w:szCs w:val="16"/>
              </w:rPr>
              <w:t>0,2</w:t>
            </w:r>
            <w:r w:rsidR="00D63A94">
              <w:rPr>
                <w:rFonts w:cs="Arial"/>
                <w:sz w:val="16"/>
                <w:szCs w:val="16"/>
              </w:rPr>
              <w:br/>
            </w:r>
            <w:r w:rsidRPr="00CC39D3">
              <w:rPr>
                <w:rFonts w:cs="Arial"/>
                <w:sz w:val="16"/>
                <w:szCs w:val="16"/>
              </w:rPr>
              <w:t>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widowControl w:val="0"/>
              <w:ind w:left="-121" w:right="-87"/>
              <w:jc w:val="center"/>
              <w:rPr>
                <w:rFonts w:cs="Arial"/>
                <w:sz w:val="16"/>
                <w:szCs w:val="16"/>
              </w:rPr>
            </w:pPr>
            <w:r w:rsidRPr="00CC39D3">
              <w:rPr>
                <w:rFonts w:cs="Arial"/>
                <w:sz w:val="16"/>
                <w:szCs w:val="16"/>
              </w:rPr>
              <w:t>0,2</w:t>
            </w:r>
            <w:r w:rsidR="00CE6EBA">
              <w:rPr>
                <w:rFonts w:cs="Arial"/>
                <w:sz w:val="16"/>
                <w:szCs w:val="16"/>
              </w:rPr>
              <w:br/>
            </w:r>
            <w:r w:rsidRPr="00CC39D3">
              <w:rPr>
                <w:rFonts w:cs="Arial"/>
                <w:sz w:val="16"/>
                <w:szCs w:val="16"/>
              </w:rPr>
              <w:t>руб./мес.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E6EBA" w:rsidRDefault="00CC39D3" w:rsidP="00D63A94">
            <w:pPr>
              <w:pStyle w:val="aff5"/>
              <w:widowControl w:val="0"/>
              <w:ind w:left="-121" w:right="-87"/>
              <w:jc w:val="center"/>
              <w:rPr>
                <w:rFonts w:cs="Arial"/>
                <w:sz w:val="16"/>
                <w:szCs w:val="16"/>
              </w:rPr>
            </w:pPr>
            <w:r w:rsidRPr="00CC39D3">
              <w:rPr>
                <w:rFonts w:cs="Arial"/>
                <w:sz w:val="16"/>
                <w:szCs w:val="16"/>
              </w:rPr>
              <w:t>0,2</w:t>
            </w:r>
            <w:r w:rsidR="00D63A94">
              <w:rPr>
                <w:rFonts w:cs="Arial"/>
                <w:sz w:val="16"/>
                <w:szCs w:val="16"/>
              </w:rPr>
              <w:br/>
            </w:r>
            <w:r w:rsidRPr="00CC39D3">
              <w:rPr>
                <w:rFonts w:cs="Arial"/>
                <w:sz w:val="16"/>
                <w:szCs w:val="16"/>
              </w:rPr>
              <w:t>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E6EBA" w:rsidRDefault="00CC39D3" w:rsidP="00D63A94">
            <w:pPr>
              <w:pStyle w:val="aff5"/>
              <w:widowControl w:val="0"/>
              <w:ind w:left="-121" w:right="-87"/>
              <w:jc w:val="center"/>
              <w:rPr>
                <w:rFonts w:cs="Arial"/>
                <w:sz w:val="16"/>
                <w:szCs w:val="16"/>
              </w:rPr>
            </w:pPr>
            <w:r w:rsidRPr="00CC39D3">
              <w:rPr>
                <w:rFonts w:cs="Arial"/>
                <w:sz w:val="16"/>
                <w:szCs w:val="16"/>
              </w:rPr>
              <w:t>0,2</w:t>
            </w:r>
            <w:r w:rsidR="00CE6EBA">
              <w:rPr>
                <w:rFonts w:cs="Arial"/>
                <w:sz w:val="16"/>
                <w:szCs w:val="16"/>
              </w:rPr>
              <w:br/>
            </w:r>
            <w:r w:rsidRPr="00CC39D3">
              <w:rPr>
                <w:rFonts w:cs="Arial"/>
                <w:sz w:val="16"/>
                <w:szCs w:val="16"/>
              </w:rPr>
              <w:t>руб./мес.</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E6EBA" w:rsidRDefault="00CC39D3" w:rsidP="00D63A94">
            <w:pPr>
              <w:pStyle w:val="aff5"/>
              <w:widowControl w:val="0"/>
              <w:ind w:left="-121" w:right="-87"/>
              <w:jc w:val="center"/>
              <w:rPr>
                <w:rFonts w:cs="Arial"/>
                <w:sz w:val="16"/>
                <w:szCs w:val="16"/>
              </w:rPr>
            </w:pPr>
            <w:r w:rsidRPr="00CC39D3">
              <w:rPr>
                <w:rFonts w:cs="Arial"/>
                <w:sz w:val="16"/>
                <w:szCs w:val="16"/>
              </w:rPr>
              <w:t>0,2 руб./мес.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E6EBA" w:rsidRDefault="00CC39D3" w:rsidP="00D63A94">
            <w:pPr>
              <w:pStyle w:val="aff5"/>
              <w:widowControl w:val="0"/>
              <w:ind w:left="-121" w:right="-87"/>
              <w:jc w:val="center"/>
              <w:rPr>
                <w:rFonts w:cs="Arial"/>
                <w:sz w:val="16"/>
                <w:szCs w:val="16"/>
              </w:rPr>
            </w:pPr>
            <w:r w:rsidRPr="00CC39D3">
              <w:rPr>
                <w:rFonts w:cs="Arial"/>
                <w:sz w:val="16"/>
                <w:szCs w:val="16"/>
              </w:rPr>
              <w:t>0,2</w:t>
            </w:r>
            <w:r w:rsidR="00CE6EBA">
              <w:rPr>
                <w:rFonts w:cs="Arial"/>
                <w:sz w:val="16"/>
                <w:szCs w:val="16"/>
              </w:rPr>
              <w:br/>
            </w:r>
            <w:r w:rsidRPr="00CC39D3">
              <w:rPr>
                <w:rFonts w:cs="Arial"/>
                <w:sz w:val="16"/>
                <w:szCs w:val="16"/>
              </w:rPr>
              <w:t>руб./мес.</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E6EBA" w:rsidRDefault="00CC39D3" w:rsidP="00D63A94">
            <w:pPr>
              <w:pStyle w:val="aff5"/>
              <w:widowControl w:val="0"/>
              <w:ind w:left="-121" w:right="-87"/>
              <w:jc w:val="center"/>
              <w:rPr>
                <w:rFonts w:cs="Arial"/>
                <w:sz w:val="16"/>
                <w:szCs w:val="16"/>
              </w:rPr>
            </w:pPr>
            <w:r w:rsidRPr="00CC39D3">
              <w:rPr>
                <w:rFonts w:cs="Arial"/>
                <w:sz w:val="16"/>
                <w:szCs w:val="16"/>
              </w:rPr>
              <w:t>0,</w:t>
            </w:r>
            <w:r w:rsidR="00CE6EBA">
              <w:rPr>
                <w:rFonts w:cs="Arial"/>
                <w:sz w:val="16"/>
                <w:szCs w:val="16"/>
              </w:rPr>
              <w:t>2</w:t>
            </w:r>
            <w:r w:rsidR="00CE6EBA">
              <w:rPr>
                <w:rFonts w:cs="Arial"/>
                <w:sz w:val="16"/>
                <w:szCs w:val="16"/>
              </w:rPr>
              <w:br/>
            </w:r>
            <w:r w:rsidRPr="00CC39D3">
              <w:rPr>
                <w:rFonts w:cs="Arial"/>
                <w:sz w:val="16"/>
                <w:szCs w:val="16"/>
              </w:rPr>
              <w:t>руб./мес.</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D63A94">
            <w:pPr>
              <w:pStyle w:val="aff5"/>
              <w:widowControl w:val="0"/>
              <w:ind w:left="-121" w:right="-87"/>
              <w:jc w:val="center"/>
              <w:rPr>
                <w:rFonts w:cs="Arial"/>
                <w:sz w:val="16"/>
                <w:szCs w:val="16"/>
              </w:rPr>
            </w:pPr>
            <w:r w:rsidRPr="00CC39D3">
              <w:rPr>
                <w:rFonts w:cs="Arial"/>
                <w:sz w:val="16"/>
                <w:szCs w:val="16"/>
              </w:rPr>
              <w:t>0,2 руб./мес.</w:t>
            </w:r>
          </w:p>
        </w:tc>
      </w:tr>
      <w:tr w:rsidR="00CC39D3" w:rsidRPr="00CC39D3" w:rsidTr="00D63A94">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tabs>
                <w:tab w:val="clear" w:pos="708"/>
              </w:tabs>
              <w:ind w:left="-61" w:right="-101"/>
              <w:rPr>
                <w:rFonts w:cs="Arial"/>
                <w:sz w:val="16"/>
                <w:szCs w:val="16"/>
              </w:rPr>
            </w:pPr>
            <w:r w:rsidRPr="00CC39D3">
              <w:rPr>
                <w:rFonts w:cs="Arial"/>
                <w:sz w:val="16"/>
                <w:szCs w:val="16"/>
              </w:rPr>
              <w:t xml:space="preserve">Дисковое пространство </w:t>
            </w:r>
            <w:proofErr w:type="spellStart"/>
            <w:r w:rsidRPr="00CC39D3">
              <w:rPr>
                <w:rFonts w:cs="Arial"/>
                <w:sz w:val="16"/>
                <w:szCs w:val="16"/>
              </w:rPr>
              <w:t>NVMe</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rPr>
              <w:t>10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rPr>
              <w:t>20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jc w:val="center"/>
              <w:rPr>
                <w:rFonts w:cs="Arial"/>
                <w:sz w:val="16"/>
                <w:szCs w:val="16"/>
              </w:rPr>
            </w:pPr>
            <w:r w:rsidRPr="00CC39D3">
              <w:rPr>
                <w:rFonts w:cs="Arial"/>
                <w:sz w:val="16"/>
                <w:szCs w:val="16"/>
              </w:rPr>
              <w:t>40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jc w:val="center"/>
              <w:rPr>
                <w:rFonts w:cs="Arial"/>
                <w:sz w:val="16"/>
                <w:szCs w:val="16"/>
              </w:rPr>
            </w:pPr>
            <w:r w:rsidRPr="00CC39D3">
              <w:rPr>
                <w:rFonts w:cs="Arial"/>
                <w:sz w:val="16"/>
                <w:szCs w:val="16"/>
              </w:rPr>
              <w:t>80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jc w:val="center"/>
              <w:rPr>
                <w:rFonts w:cs="Arial"/>
                <w:sz w:val="16"/>
                <w:szCs w:val="16"/>
              </w:rPr>
            </w:pPr>
            <w:r w:rsidRPr="00CC39D3">
              <w:rPr>
                <w:rFonts w:cs="Arial"/>
                <w:sz w:val="16"/>
                <w:szCs w:val="16"/>
              </w:rPr>
              <w:t>160 ГБ</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jc w:val="center"/>
              <w:rPr>
                <w:rFonts w:cs="Arial"/>
                <w:sz w:val="16"/>
                <w:szCs w:val="16"/>
              </w:rPr>
            </w:pPr>
            <w:r w:rsidRPr="00CC39D3">
              <w:rPr>
                <w:rFonts w:cs="Arial"/>
                <w:sz w:val="16"/>
                <w:szCs w:val="16"/>
              </w:rPr>
              <w:t>220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jc w:val="center"/>
              <w:rPr>
                <w:rFonts w:cs="Arial"/>
                <w:sz w:val="16"/>
                <w:szCs w:val="16"/>
              </w:rPr>
            </w:pPr>
            <w:r w:rsidRPr="00CC39D3">
              <w:rPr>
                <w:rFonts w:cs="Arial"/>
                <w:sz w:val="16"/>
                <w:szCs w:val="16"/>
              </w:rPr>
              <w:t>300 ГБ</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D63A94">
            <w:pPr>
              <w:pStyle w:val="10"/>
              <w:jc w:val="center"/>
              <w:rPr>
                <w:rFonts w:cs="Arial"/>
                <w:sz w:val="16"/>
                <w:szCs w:val="16"/>
              </w:rPr>
            </w:pPr>
            <w:r w:rsidRPr="00CC39D3">
              <w:rPr>
                <w:rFonts w:cs="Arial"/>
                <w:sz w:val="16"/>
                <w:szCs w:val="16"/>
              </w:rPr>
              <w:t>400 ГБ</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D63A94">
            <w:pPr>
              <w:pStyle w:val="10"/>
              <w:jc w:val="center"/>
              <w:rPr>
                <w:rFonts w:cs="Arial"/>
                <w:sz w:val="16"/>
                <w:szCs w:val="16"/>
              </w:rPr>
            </w:pPr>
            <w:r w:rsidRPr="00CC39D3">
              <w:rPr>
                <w:rFonts w:cs="Arial"/>
                <w:sz w:val="16"/>
                <w:szCs w:val="16"/>
              </w:rPr>
              <w:t>600 ГБ</w:t>
            </w:r>
          </w:p>
        </w:tc>
      </w:tr>
      <w:tr w:rsidR="00CC39D3" w:rsidRPr="00CC39D3" w:rsidTr="00D63A94">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tabs>
                <w:tab w:val="clear" w:pos="708"/>
              </w:tabs>
              <w:ind w:left="-61" w:right="-101"/>
              <w:rPr>
                <w:rFonts w:cs="Arial"/>
                <w:sz w:val="16"/>
                <w:szCs w:val="16"/>
              </w:rPr>
            </w:pPr>
            <w:r w:rsidRPr="00CC39D3">
              <w:rPr>
                <w:rFonts w:cs="Arial"/>
                <w:sz w:val="16"/>
                <w:szCs w:val="16"/>
              </w:rPr>
              <w:t xml:space="preserve">Увеличение объёма дискового пространства </w:t>
            </w:r>
            <w:proofErr w:type="spellStart"/>
            <w:r w:rsidRPr="00CC39D3">
              <w:rPr>
                <w:rFonts w:cs="Arial"/>
                <w:sz w:val="16"/>
                <w:szCs w:val="16"/>
              </w:rPr>
              <w:t>NVMe</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rPr>
              <w:t>До 19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rPr>
              <w:t>До 39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jc w:val="center"/>
              <w:rPr>
                <w:rFonts w:cs="Arial"/>
                <w:sz w:val="16"/>
                <w:szCs w:val="16"/>
              </w:rPr>
            </w:pPr>
            <w:r w:rsidRPr="00CC39D3">
              <w:rPr>
                <w:rFonts w:cs="Arial"/>
                <w:sz w:val="16"/>
                <w:szCs w:val="16"/>
              </w:rPr>
              <w:t>До 79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159 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219 ГБ</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299 ГБ</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399 ГБ</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proofErr w:type="spellStart"/>
            <w:r w:rsidRPr="00CC39D3">
              <w:rPr>
                <w:rFonts w:cs="Arial"/>
                <w:sz w:val="16"/>
                <w:szCs w:val="16"/>
                <w:lang w:val="en-US"/>
              </w:rPr>
              <w:t>До</w:t>
            </w:r>
            <w:proofErr w:type="spellEnd"/>
            <w:r w:rsidRPr="00CC39D3">
              <w:rPr>
                <w:rFonts w:cs="Arial"/>
                <w:sz w:val="16"/>
                <w:szCs w:val="16"/>
                <w:lang w:val="en-US"/>
              </w:rPr>
              <w:t xml:space="preserve"> 599 ГБ</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D63A94">
            <w:pPr>
              <w:pStyle w:val="10"/>
              <w:widowControl w:val="0"/>
              <w:ind w:left="-121" w:right="-87"/>
              <w:jc w:val="center"/>
              <w:rPr>
                <w:rFonts w:cs="Arial"/>
                <w:sz w:val="16"/>
                <w:szCs w:val="16"/>
              </w:rPr>
            </w:pPr>
            <w:r w:rsidRPr="00CC39D3">
              <w:rPr>
                <w:rFonts w:cs="Arial"/>
                <w:sz w:val="16"/>
                <w:szCs w:val="16"/>
                <w:lang w:val="en-US"/>
              </w:rPr>
              <w:t>-</w:t>
            </w:r>
          </w:p>
        </w:tc>
      </w:tr>
      <w:tr w:rsidR="00CC39D3" w:rsidRPr="00CC39D3" w:rsidTr="00D63A94">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tabs>
                <w:tab w:val="clear" w:pos="708"/>
              </w:tabs>
              <w:ind w:left="-61" w:right="-101"/>
              <w:rPr>
                <w:rFonts w:cs="Arial"/>
                <w:sz w:val="16"/>
                <w:szCs w:val="16"/>
              </w:rPr>
            </w:pPr>
            <w:r w:rsidRPr="00CC39D3">
              <w:rPr>
                <w:rFonts w:cs="Arial"/>
                <w:sz w:val="16"/>
                <w:szCs w:val="16"/>
              </w:rPr>
              <w:t xml:space="preserve">Плата за увеличение объема дискового пространства </w:t>
            </w:r>
            <w:proofErr w:type="spellStart"/>
            <w:r w:rsidRPr="00CC39D3">
              <w:rPr>
                <w:rFonts w:cs="Arial"/>
                <w:sz w:val="16"/>
                <w:szCs w:val="16"/>
              </w:rPr>
              <w:t>NVMe</w:t>
            </w:r>
            <w:proofErr w:type="spellEnd"/>
            <w:r w:rsidRPr="00CC39D3">
              <w:rPr>
                <w:rFonts w:cs="Arial"/>
                <w:sz w:val="16"/>
                <w:szCs w:val="16"/>
              </w:rPr>
              <w:t>, за 1ГБ</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rPr>
              <w:t>20 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rPr>
              <w:t>20 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jc w:val="center"/>
              <w:rPr>
                <w:rFonts w:cs="Arial"/>
                <w:sz w:val="16"/>
                <w:szCs w:val="16"/>
              </w:rPr>
            </w:pPr>
            <w:r w:rsidRPr="00CC39D3">
              <w:rPr>
                <w:rFonts w:cs="Arial"/>
                <w:sz w:val="16"/>
                <w:szCs w:val="16"/>
              </w:rPr>
              <w:t>20 руб./мес.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jc w:val="center"/>
              <w:rPr>
                <w:rFonts w:cs="Arial"/>
                <w:sz w:val="16"/>
                <w:szCs w:val="16"/>
              </w:rPr>
            </w:pPr>
            <w:r w:rsidRPr="00CC39D3">
              <w:rPr>
                <w:rFonts w:cs="Arial"/>
                <w:sz w:val="16"/>
                <w:szCs w:val="16"/>
              </w:rPr>
              <w:t>20 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r w:rsidRPr="00CC39D3">
              <w:rPr>
                <w:rFonts w:cs="Arial"/>
                <w:sz w:val="16"/>
                <w:szCs w:val="16"/>
              </w:rPr>
              <w:t>20</w:t>
            </w:r>
            <w:r w:rsidR="003F3EDA">
              <w:rPr>
                <w:rFonts w:cs="Arial"/>
                <w:sz w:val="16"/>
                <w:szCs w:val="16"/>
              </w:rPr>
              <w:br/>
            </w:r>
            <w:r w:rsidRPr="00CC39D3">
              <w:rPr>
                <w:rFonts w:cs="Arial"/>
                <w:sz w:val="16"/>
                <w:szCs w:val="16"/>
              </w:rPr>
              <w:t>руб./мес.</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r w:rsidRPr="00CC39D3">
              <w:rPr>
                <w:rFonts w:cs="Arial"/>
                <w:sz w:val="16"/>
                <w:szCs w:val="16"/>
              </w:rPr>
              <w:t>20</w:t>
            </w:r>
            <w:r w:rsidR="003F3EDA">
              <w:rPr>
                <w:rFonts w:cs="Arial"/>
                <w:sz w:val="16"/>
                <w:szCs w:val="16"/>
              </w:rPr>
              <w:br/>
            </w:r>
            <w:r w:rsidRPr="00CC39D3">
              <w:rPr>
                <w:rFonts w:cs="Arial"/>
                <w:sz w:val="16"/>
                <w:szCs w:val="16"/>
              </w:rPr>
              <w:t>руб./ 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r w:rsidRPr="00CC39D3">
              <w:rPr>
                <w:rFonts w:cs="Arial"/>
                <w:sz w:val="16"/>
                <w:szCs w:val="16"/>
              </w:rPr>
              <w:t>20</w:t>
            </w:r>
            <w:r w:rsidR="003F3EDA">
              <w:rPr>
                <w:rFonts w:cs="Arial"/>
                <w:sz w:val="16"/>
                <w:szCs w:val="16"/>
              </w:rPr>
              <w:br/>
            </w:r>
            <w:r w:rsidRPr="00CC39D3">
              <w:rPr>
                <w:rFonts w:cs="Arial"/>
                <w:sz w:val="16"/>
                <w:szCs w:val="16"/>
              </w:rPr>
              <w:t>руб./мес.</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r w:rsidRPr="00CC39D3">
              <w:rPr>
                <w:rFonts w:cs="Arial"/>
                <w:sz w:val="16"/>
                <w:szCs w:val="16"/>
              </w:rPr>
              <w:t>20</w:t>
            </w:r>
            <w:r w:rsidR="003F3EDA">
              <w:rPr>
                <w:rFonts w:cs="Arial"/>
                <w:sz w:val="16"/>
                <w:szCs w:val="16"/>
              </w:rPr>
              <w:br/>
            </w:r>
            <w:r w:rsidRPr="00CC39D3">
              <w:rPr>
                <w:rFonts w:cs="Arial"/>
                <w:sz w:val="16"/>
                <w:szCs w:val="16"/>
              </w:rPr>
              <w:t>руб./мес.</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D63A94">
            <w:pPr>
              <w:pStyle w:val="10"/>
              <w:widowControl w:val="0"/>
              <w:ind w:left="-121" w:right="-87"/>
              <w:jc w:val="center"/>
              <w:rPr>
                <w:rFonts w:cs="Arial"/>
                <w:sz w:val="16"/>
                <w:szCs w:val="16"/>
              </w:rPr>
            </w:pPr>
            <w:r w:rsidRPr="00CC39D3">
              <w:rPr>
                <w:rFonts w:cs="Arial"/>
                <w:sz w:val="16"/>
                <w:szCs w:val="16"/>
              </w:rPr>
              <w:t>20 руб./мес.</w:t>
            </w:r>
          </w:p>
        </w:tc>
      </w:tr>
      <w:tr w:rsidR="00CC39D3" w:rsidRPr="00CC39D3" w:rsidTr="00D63A94">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tabs>
                <w:tab w:val="clear" w:pos="708"/>
              </w:tabs>
              <w:ind w:left="-61" w:right="-101"/>
              <w:rPr>
                <w:rFonts w:cs="Arial"/>
                <w:sz w:val="16"/>
                <w:szCs w:val="16"/>
              </w:rPr>
            </w:pPr>
            <w:r w:rsidRPr="00CC39D3">
              <w:rPr>
                <w:rFonts w:cs="Arial"/>
                <w:sz w:val="16"/>
                <w:szCs w:val="16"/>
              </w:rPr>
              <w:t>Стоимость бэкапа, за 1 шт.</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rPr>
              <w:t>150</w:t>
            </w:r>
            <w:r w:rsidR="003F3EDA">
              <w:rPr>
                <w:rFonts w:cs="Arial"/>
                <w:sz w:val="16"/>
                <w:szCs w:val="16"/>
              </w:rPr>
              <w:br/>
            </w:r>
            <w:r w:rsidRPr="00CC39D3">
              <w:rPr>
                <w:rFonts w:cs="Arial"/>
                <w:sz w:val="16"/>
                <w:szCs w:val="16"/>
              </w:rPr>
              <w:t>руб. /мес.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rPr>
              <w:t>300</w:t>
            </w:r>
            <w:r w:rsidR="003F3EDA">
              <w:rPr>
                <w:rFonts w:cs="Arial"/>
                <w:sz w:val="16"/>
                <w:szCs w:val="16"/>
              </w:rPr>
              <w:br/>
            </w:r>
            <w:r w:rsidRPr="00CC39D3">
              <w:rPr>
                <w:rFonts w:cs="Arial"/>
                <w:sz w:val="16"/>
                <w:szCs w:val="16"/>
              </w:rPr>
              <w:t>руб. /мес.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jc w:val="center"/>
              <w:rPr>
                <w:rFonts w:cs="Arial"/>
                <w:sz w:val="16"/>
                <w:szCs w:val="16"/>
              </w:rPr>
            </w:pPr>
            <w:r w:rsidRPr="00CC39D3">
              <w:rPr>
                <w:rFonts w:cs="Arial"/>
                <w:sz w:val="16"/>
                <w:szCs w:val="16"/>
              </w:rPr>
              <w:t>600</w:t>
            </w:r>
            <w:r w:rsidR="003F3EDA">
              <w:rPr>
                <w:rFonts w:cs="Arial"/>
                <w:sz w:val="16"/>
                <w:szCs w:val="16"/>
              </w:rPr>
              <w:br/>
            </w:r>
            <w:r w:rsidRPr="00CC39D3">
              <w:rPr>
                <w:rFonts w:cs="Arial"/>
                <w:sz w:val="16"/>
                <w:szCs w:val="16"/>
              </w:rPr>
              <w:t>руб. /мес.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jc w:val="center"/>
              <w:rPr>
                <w:rFonts w:cs="Arial"/>
                <w:sz w:val="16"/>
                <w:szCs w:val="16"/>
              </w:rPr>
            </w:pPr>
            <w:r w:rsidRPr="00CC39D3">
              <w:rPr>
                <w:rFonts w:cs="Arial"/>
                <w:sz w:val="16"/>
                <w:szCs w:val="16"/>
              </w:rPr>
              <w:t>1200</w:t>
            </w:r>
            <w:r w:rsidR="003F3EDA">
              <w:rPr>
                <w:rFonts w:cs="Arial"/>
                <w:sz w:val="16"/>
                <w:szCs w:val="16"/>
              </w:rPr>
              <w:br/>
            </w:r>
            <w:r w:rsidRPr="00CC39D3">
              <w:rPr>
                <w:rFonts w:cs="Arial"/>
                <w:sz w:val="16"/>
                <w:szCs w:val="16"/>
              </w:rPr>
              <w:t>руб. /мес.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r w:rsidRPr="00CC39D3">
              <w:rPr>
                <w:rFonts w:cs="Arial"/>
                <w:sz w:val="16"/>
                <w:szCs w:val="16"/>
              </w:rPr>
              <w:t>2400</w:t>
            </w:r>
            <w:r w:rsidR="003F3EDA">
              <w:rPr>
                <w:rFonts w:cs="Arial"/>
                <w:sz w:val="16"/>
                <w:szCs w:val="16"/>
              </w:rPr>
              <w:br/>
            </w:r>
            <w:r w:rsidRPr="00CC39D3">
              <w:rPr>
                <w:rFonts w:cs="Arial"/>
                <w:sz w:val="16"/>
                <w:szCs w:val="16"/>
              </w:rPr>
              <w:t>руб. /мес.</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r w:rsidRPr="00CC39D3">
              <w:rPr>
                <w:rFonts w:cs="Arial"/>
                <w:sz w:val="16"/>
                <w:szCs w:val="16"/>
              </w:rPr>
              <w:t>3300</w:t>
            </w:r>
            <w:r w:rsidR="003F3EDA">
              <w:rPr>
                <w:rFonts w:cs="Arial"/>
                <w:sz w:val="16"/>
                <w:szCs w:val="16"/>
              </w:rPr>
              <w:br/>
            </w:r>
            <w:r w:rsidRPr="00CC39D3">
              <w:rPr>
                <w:rFonts w:cs="Arial"/>
                <w:sz w:val="16"/>
                <w:szCs w:val="16"/>
              </w:rPr>
              <w:t>руб. /мес.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r w:rsidRPr="00CC39D3">
              <w:rPr>
                <w:rFonts w:cs="Arial"/>
                <w:sz w:val="16"/>
                <w:szCs w:val="16"/>
              </w:rPr>
              <w:t>4500</w:t>
            </w:r>
            <w:r w:rsidR="003F3EDA">
              <w:rPr>
                <w:rFonts w:cs="Arial"/>
                <w:sz w:val="16"/>
                <w:szCs w:val="16"/>
              </w:rPr>
              <w:br/>
            </w:r>
            <w:r w:rsidRPr="00CC39D3">
              <w:rPr>
                <w:rFonts w:cs="Arial"/>
                <w:sz w:val="16"/>
                <w:szCs w:val="16"/>
              </w:rPr>
              <w:t>руб. /мес.</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D63A94">
            <w:pPr>
              <w:pStyle w:val="10"/>
              <w:widowControl w:val="0"/>
              <w:ind w:left="-121" w:right="-87"/>
              <w:jc w:val="center"/>
              <w:rPr>
                <w:rFonts w:cs="Arial"/>
                <w:sz w:val="16"/>
                <w:szCs w:val="16"/>
              </w:rPr>
            </w:pPr>
            <w:r w:rsidRPr="00CC39D3">
              <w:rPr>
                <w:rFonts w:cs="Arial"/>
                <w:sz w:val="16"/>
                <w:szCs w:val="16"/>
              </w:rPr>
              <w:t>6000</w:t>
            </w:r>
            <w:r w:rsidR="003F3EDA">
              <w:rPr>
                <w:rFonts w:cs="Arial"/>
                <w:sz w:val="16"/>
                <w:szCs w:val="16"/>
              </w:rPr>
              <w:br/>
            </w:r>
            <w:r w:rsidRPr="00CC39D3">
              <w:rPr>
                <w:rFonts w:cs="Arial"/>
                <w:sz w:val="16"/>
                <w:szCs w:val="16"/>
              </w:rPr>
              <w:t>руб. /мес.</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D63A94">
            <w:pPr>
              <w:pStyle w:val="10"/>
              <w:widowControl w:val="0"/>
              <w:ind w:left="-121" w:right="-87"/>
              <w:jc w:val="center"/>
              <w:rPr>
                <w:rFonts w:cs="Arial"/>
                <w:sz w:val="16"/>
                <w:szCs w:val="16"/>
              </w:rPr>
            </w:pPr>
            <w:r w:rsidRPr="00CC39D3">
              <w:rPr>
                <w:rFonts w:cs="Arial"/>
                <w:sz w:val="16"/>
                <w:szCs w:val="16"/>
              </w:rPr>
              <w:t>9000</w:t>
            </w:r>
            <w:r w:rsidR="00D63A94">
              <w:rPr>
                <w:rFonts w:cs="Arial"/>
                <w:sz w:val="16"/>
                <w:szCs w:val="16"/>
              </w:rPr>
              <w:br/>
            </w:r>
            <w:r w:rsidRPr="00CC39D3">
              <w:rPr>
                <w:rFonts w:cs="Arial"/>
                <w:sz w:val="16"/>
                <w:szCs w:val="16"/>
              </w:rPr>
              <w:t>руб. /мес.</w:t>
            </w:r>
          </w:p>
        </w:tc>
      </w:tr>
      <w:tr w:rsidR="00CC39D3" w:rsidRPr="00CC39D3" w:rsidTr="003F3EDA">
        <w:tc>
          <w:tcPr>
            <w:tcW w:w="156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6D5215">
            <w:pPr>
              <w:pStyle w:val="aff5"/>
              <w:widowControl w:val="0"/>
              <w:tabs>
                <w:tab w:val="clear" w:pos="708"/>
              </w:tabs>
              <w:ind w:left="-61" w:right="-101"/>
              <w:rPr>
                <w:rFonts w:cs="Arial"/>
                <w:sz w:val="16"/>
                <w:szCs w:val="16"/>
              </w:rPr>
            </w:pPr>
            <w:r w:rsidRPr="00CC39D3">
              <w:rPr>
                <w:rFonts w:cs="Arial"/>
                <w:sz w:val="16"/>
                <w:szCs w:val="16"/>
              </w:rPr>
              <w:t>Публичный IPv4-адрес, за 1 шт.</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lang w:val="en-US"/>
              </w:rPr>
              <w:t>170</w:t>
            </w:r>
            <w:r w:rsidRPr="00CC39D3">
              <w:rPr>
                <w:rFonts w:cs="Arial"/>
                <w:sz w:val="16"/>
                <w:szCs w:val="16"/>
              </w:rPr>
              <w:t xml:space="preserve"> руб./мес.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lang w:val="en-US"/>
              </w:rPr>
              <w:t>170</w:t>
            </w:r>
            <w:r w:rsidR="003F3EDA">
              <w:rPr>
                <w:rFonts w:cs="Arial"/>
                <w:sz w:val="16"/>
                <w:szCs w:val="16"/>
              </w:rPr>
              <w:br/>
            </w:r>
            <w:r w:rsidRPr="00CC39D3">
              <w:rPr>
                <w:rFonts w:cs="Arial"/>
                <w:sz w:val="16"/>
                <w:szCs w:val="16"/>
              </w:rPr>
              <w:t>руб./ 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lang w:val="en-US"/>
              </w:rPr>
              <w:t>170</w:t>
            </w:r>
            <w:r w:rsidRPr="00CC39D3">
              <w:rPr>
                <w:rFonts w:cs="Arial"/>
                <w:sz w:val="16"/>
                <w:szCs w:val="16"/>
              </w:rPr>
              <w:t xml:space="preserve"> руб./мес.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lang w:val="en-US"/>
              </w:rPr>
              <w:t>170</w:t>
            </w:r>
            <w:r w:rsidR="003F3EDA">
              <w:rPr>
                <w:rFonts w:cs="Arial"/>
                <w:sz w:val="16"/>
                <w:szCs w:val="16"/>
              </w:rPr>
              <w:br/>
            </w:r>
            <w:r w:rsidRPr="00CC39D3">
              <w:rPr>
                <w:rFonts w:cs="Arial"/>
                <w:sz w:val="16"/>
                <w:szCs w:val="16"/>
              </w:rPr>
              <w:t>руб./ мес.</w:t>
            </w:r>
          </w:p>
        </w:tc>
        <w:tc>
          <w:tcPr>
            <w:tcW w:w="992"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lang w:val="en-US"/>
              </w:rPr>
              <w:t>170</w:t>
            </w:r>
            <w:r w:rsidRPr="00CC39D3">
              <w:rPr>
                <w:rFonts w:cs="Arial"/>
                <w:sz w:val="16"/>
                <w:szCs w:val="16"/>
              </w:rPr>
              <w:t xml:space="preserve"> руб./мес.</w:t>
            </w:r>
          </w:p>
        </w:tc>
        <w:tc>
          <w:tcPr>
            <w:tcW w:w="850"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3F3EDA">
            <w:pPr>
              <w:pStyle w:val="aff5"/>
              <w:ind w:left="-183" w:right="-109"/>
              <w:jc w:val="center"/>
              <w:rPr>
                <w:rFonts w:cs="Arial"/>
                <w:sz w:val="16"/>
                <w:szCs w:val="16"/>
              </w:rPr>
            </w:pPr>
            <w:r w:rsidRPr="00CC39D3">
              <w:rPr>
                <w:rFonts w:cs="Arial"/>
                <w:sz w:val="16"/>
                <w:szCs w:val="16"/>
                <w:lang w:val="en-US"/>
              </w:rPr>
              <w:t>170</w:t>
            </w:r>
            <w:r w:rsidRPr="00CC39D3">
              <w:rPr>
                <w:rFonts w:cs="Arial"/>
                <w:sz w:val="16"/>
                <w:szCs w:val="16"/>
              </w:rPr>
              <w:t xml:space="preserve"> руб./мес.</w:t>
            </w:r>
          </w:p>
        </w:tc>
        <w:tc>
          <w:tcPr>
            <w:tcW w:w="993" w:type="dxa"/>
            <w:tcBorders>
              <w:top w:val="single" w:sz="4" w:space="0" w:color="000000"/>
              <w:left w:val="single" w:sz="4" w:space="0" w:color="000000"/>
              <w:bottom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lang w:val="en-US"/>
              </w:rPr>
              <w:t>170</w:t>
            </w:r>
            <w:r w:rsidR="003F3EDA">
              <w:rPr>
                <w:rFonts w:cs="Arial"/>
                <w:sz w:val="16"/>
                <w:szCs w:val="16"/>
              </w:rPr>
              <w:br/>
            </w:r>
            <w:r w:rsidRPr="00CC39D3">
              <w:rPr>
                <w:rFonts w:cs="Arial"/>
                <w:sz w:val="16"/>
                <w:szCs w:val="16"/>
              </w:rPr>
              <w:t>руб./ мес.</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D63A94">
            <w:pPr>
              <w:pStyle w:val="aff5"/>
              <w:jc w:val="center"/>
              <w:rPr>
                <w:rFonts w:cs="Arial"/>
                <w:sz w:val="16"/>
                <w:szCs w:val="16"/>
              </w:rPr>
            </w:pPr>
            <w:r w:rsidRPr="00CC39D3">
              <w:rPr>
                <w:rFonts w:cs="Arial"/>
                <w:sz w:val="16"/>
                <w:szCs w:val="16"/>
                <w:lang w:val="en-US"/>
              </w:rPr>
              <w:t>170</w:t>
            </w:r>
            <w:r w:rsidR="003F3EDA">
              <w:rPr>
                <w:rFonts w:cs="Arial"/>
                <w:sz w:val="16"/>
                <w:szCs w:val="16"/>
              </w:rPr>
              <w:br/>
            </w:r>
            <w:r w:rsidRPr="00CC39D3">
              <w:rPr>
                <w:rFonts w:cs="Arial"/>
                <w:sz w:val="16"/>
                <w:szCs w:val="16"/>
              </w:rPr>
              <w:t>руб./ мес.</w:t>
            </w:r>
          </w:p>
        </w:tc>
        <w:tc>
          <w:tcPr>
            <w:tcW w:w="818"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D63A94">
            <w:pPr>
              <w:pStyle w:val="aff5"/>
              <w:ind w:left="-134" w:right="-215"/>
              <w:jc w:val="center"/>
              <w:rPr>
                <w:rFonts w:cs="Arial"/>
                <w:sz w:val="16"/>
                <w:szCs w:val="16"/>
              </w:rPr>
            </w:pPr>
            <w:r w:rsidRPr="00CC39D3">
              <w:rPr>
                <w:rFonts w:cs="Arial"/>
                <w:sz w:val="16"/>
                <w:szCs w:val="16"/>
                <w:lang w:val="en-US"/>
              </w:rPr>
              <w:t>170</w:t>
            </w:r>
            <w:r w:rsidRPr="00CC39D3">
              <w:rPr>
                <w:rFonts w:cs="Arial"/>
                <w:sz w:val="16"/>
                <w:szCs w:val="16"/>
              </w:rPr>
              <w:t xml:space="preserve"> руб./мес.</w:t>
            </w:r>
          </w:p>
        </w:tc>
      </w:tr>
      <w:tr w:rsidR="00CC39D3" w:rsidRPr="00CC39D3" w:rsidTr="00D63A94">
        <w:trPr>
          <w:trHeight w:val="73"/>
        </w:trPr>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 xml:space="preserve">Панель управления </w:t>
            </w:r>
            <w:r w:rsidRPr="00CC39D3">
              <w:rPr>
                <w:rFonts w:cs="Arial"/>
                <w:sz w:val="16"/>
                <w:szCs w:val="16"/>
                <w:vertAlign w:val="superscript"/>
              </w:rPr>
              <w:t>5,6</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10"/>
              <w:widowControl w:val="0"/>
              <w:ind w:right="-87"/>
              <w:rPr>
                <w:rFonts w:cs="Arial"/>
                <w:color w:val="000000"/>
                <w:sz w:val="16"/>
                <w:szCs w:val="16"/>
              </w:rPr>
            </w:pPr>
            <w:r w:rsidRPr="00CC39D3">
              <w:rPr>
                <w:rFonts w:cs="Arial"/>
                <w:color w:val="000000"/>
                <w:sz w:val="16"/>
                <w:szCs w:val="16"/>
              </w:rPr>
              <w:t>На 1 сайт</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lang w:val="en-US"/>
              </w:rPr>
              <w:t xml:space="preserve">Root </w:t>
            </w:r>
            <w:r w:rsidRPr="00CC39D3">
              <w:rPr>
                <w:rFonts w:cs="Arial"/>
                <w:sz w:val="16"/>
                <w:szCs w:val="16"/>
              </w:rPr>
              <w:t>доступ</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3F3EDA" w:rsidP="00295D99">
            <w:pPr>
              <w:pStyle w:val="aff5"/>
              <w:widowControl w:val="0"/>
              <w:tabs>
                <w:tab w:val="clear" w:pos="708"/>
              </w:tabs>
              <w:ind w:right="-87"/>
              <w:rPr>
                <w:rFonts w:cs="Arial"/>
                <w:sz w:val="16"/>
                <w:szCs w:val="16"/>
              </w:rPr>
            </w:pPr>
            <w:r>
              <w:rPr>
                <w:rFonts w:cs="Arial"/>
                <w:sz w:val="16"/>
                <w:szCs w:val="16"/>
              </w:rPr>
              <w:t>Д</w:t>
            </w:r>
            <w:r w:rsidR="00CC39D3" w:rsidRPr="00CC39D3">
              <w:rPr>
                <w:rFonts w:cs="Arial"/>
                <w:sz w:val="16"/>
                <w:szCs w:val="16"/>
              </w:rPr>
              <w:t>анная опция доступна только на серверах без обслуживания</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Трафик</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rPr>
              <w:t>Условно бесплатный</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10"/>
              <w:widowControl w:val="0"/>
              <w:ind w:left="-61" w:right="-101"/>
              <w:rPr>
                <w:rFonts w:cs="Arial"/>
                <w:sz w:val="16"/>
                <w:szCs w:val="16"/>
                <w:lang w:val="en-US"/>
              </w:rPr>
            </w:pP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text3"/>
              <w:widowControl w:val="0"/>
              <w:spacing w:before="0" w:after="0" w:line="240" w:lineRule="auto"/>
              <w:ind w:right="-85"/>
              <w:rPr>
                <w:rFonts w:ascii="Arial" w:hAnsi="Arial" w:cs="Arial"/>
              </w:rPr>
            </w:pPr>
            <w:r w:rsidRPr="00CC39D3">
              <w:rPr>
                <w:rFonts w:ascii="Arial" w:hAnsi="Arial" w:cs="Arial"/>
                <w:color w:val="auto"/>
                <w:sz w:val="16"/>
                <w:szCs w:val="16"/>
              </w:rPr>
              <w:t>Трафик не оплачивается при соблюдении следующих условий:</w:t>
            </w:r>
          </w:p>
          <w:p w:rsidR="00CC39D3" w:rsidRPr="00CC39D3" w:rsidRDefault="00CC39D3" w:rsidP="00295D99">
            <w:pPr>
              <w:pStyle w:val="10"/>
              <w:widowControl w:val="0"/>
              <w:ind w:right="-85"/>
              <w:rPr>
                <w:rFonts w:cs="Arial"/>
              </w:rPr>
            </w:pPr>
            <w:r w:rsidRPr="00CC39D3">
              <w:rPr>
                <w:rFonts w:cs="Arial"/>
                <w:sz w:val="16"/>
                <w:szCs w:val="16"/>
              </w:rPr>
              <w:t>- соотношение трафика входящего к исходящему не превышает 1:4;</w:t>
            </w:r>
          </w:p>
          <w:p w:rsidR="00CC39D3" w:rsidRPr="00CC39D3" w:rsidRDefault="00CC39D3" w:rsidP="00295D99">
            <w:pPr>
              <w:pStyle w:val="10"/>
              <w:widowControl w:val="0"/>
              <w:ind w:right="-85"/>
              <w:rPr>
                <w:rFonts w:cs="Arial"/>
              </w:rPr>
            </w:pPr>
            <w:r w:rsidRPr="00CC39D3">
              <w:rPr>
                <w:rFonts w:cs="Arial"/>
                <w:sz w:val="16"/>
                <w:szCs w:val="16"/>
              </w:rPr>
              <w:t>- суммарный объем зарубежного входящего трафика не превышает суммарного объема российского входящего трафика и суммарный объем зарубежного исходящего трафика не превышает суммарного объема российского исходящего трафика.</w:t>
            </w:r>
          </w:p>
          <w:p w:rsidR="00CC39D3" w:rsidRPr="00CC39D3" w:rsidRDefault="00CC39D3" w:rsidP="00295D99">
            <w:pPr>
              <w:pStyle w:val="10"/>
              <w:widowControl w:val="0"/>
              <w:ind w:right="-85"/>
              <w:rPr>
                <w:rFonts w:cs="Arial"/>
              </w:rPr>
            </w:pPr>
            <w:r w:rsidRPr="00CC39D3">
              <w:rPr>
                <w:rFonts w:cs="Arial"/>
                <w:sz w:val="16"/>
                <w:szCs w:val="16"/>
              </w:rPr>
              <w:t>Каждый Гб сверх указанных соотношений оплачивается дополнительно по следующим ценам:</w:t>
            </w:r>
          </w:p>
          <w:p w:rsidR="00CC39D3" w:rsidRPr="00CC39D3" w:rsidRDefault="00CC39D3" w:rsidP="00295D99">
            <w:pPr>
              <w:pStyle w:val="10"/>
              <w:widowControl w:val="0"/>
              <w:ind w:right="-85"/>
              <w:rPr>
                <w:rFonts w:cs="Arial"/>
              </w:rPr>
            </w:pPr>
            <w:r w:rsidRPr="00CC39D3">
              <w:rPr>
                <w:rFonts w:cs="Arial"/>
                <w:sz w:val="16"/>
                <w:szCs w:val="16"/>
              </w:rPr>
              <w:t>- стоимость исходящего трафика (от оборудования клиента) — 10 руб. за 1 Гб.</w:t>
            </w:r>
          </w:p>
          <w:p w:rsidR="00CC39D3" w:rsidRPr="00CC39D3" w:rsidRDefault="00CC39D3" w:rsidP="00295D99">
            <w:pPr>
              <w:pStyle w:val="10"/>
              <w:widowControl w:val="0"/>
              <w:ind w:right="-85"/>
              <w:rPr>
                <w:rFonts w:cs="Arial"/>
              </w:rPr>
            </w:pPr>
            <w:r w:rsidRPr="00CC39D3">
              <w:rPr>
                <w:rFonts w:cs="Arial"/>
                <w:sz w:val="16"/>
                <w:szCs w:val="16"/>
              </w:rPr>
              <w:t>- стоимость входящего трафика (к оборудованию клиента) — 100 руб. за 1 Гб.</w:t>
            </w:r>
          </w:p>
          <w:p w:rsidR="00CC39D3" w:rsidRPr="00CC39D3" w:rsidRDefault="00CC39D3" w:rsidP="00295D99">
            <w:pPr>
              <w:pStyle w:val="text3"/>
              <w:widowControl w:val="0"/>
              <w:spacing w:before="0" w:after="0" w:line="240" w:lineRule="auto"/>
              <w:ind w:right="-85"/>
              <w:rPr>
                <w:rFonts w:ascii="Arial" w:hAnsi="Arial" w:cs="Arial"/>
                <w:color w:val="auto"/>
                <w:sz w:val="16"/>
                <w:szCs w:val="16"/>
              </w:rPr>
            </w:pPr>
            <w:r w:rsidRPr="00CC39D3">
              <w:rPr>
                <w:rFonts w:ascii="Arial" w:hAnsi="Arial" w:cs="Arial"/>
                <w:sz w:val="16"/>
                <w:szCs w:val="16"/>
              </w:rPr>
              <w:t>Российский и зарубежный трафик делится по географическому признаку.</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vAlign w:val="center"/>
          </w:tcPr>
          <w:p w:rsidR="00CC39D3" w:rsidRPr="00CC39D3" w:rsidRDefault="00CC39D3" w:rsidP="006D5215">
            <w:pPr>
              <w:pStyle w:val="aff5"/>
              <w:widowControl w:val="0"/>
              <w:ind w:left="-61" w:right="-101"/>
              <w:rPr>
                <w:rFonts w:cs="Arial"/>
                <w:color w:val="000000"/>
              </w:rPr>
            </w:pPr>
            <w:r w:rsidRPr="00CC39D3">
              <w:rPr>
                <w:rFonts w:cs="Arial"/>
                <w:color w:val="000000"/>
                <w:sz w:val="16"/>
                <w:szCs w:val="16"/>
              </w:rPr>
              <w:t>Количество сайтов</w:t>
            </w:r>
            <w:r w:rsidRPr="00CC39D3">
              <w:rPr>
                <w:rFonts w:cs="Arial"/>
                <w:color w:val="000000"/>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color w:val="000000"/>
                <w:sz w:val="16"/>
                <w:szCs w:val="16"/>
              </w:rPr>
            </w:pPr>
            <w:r w:rsidRPr="00CC39D3">
              <w:rPr>
                <w:rFonts w:cs="Arial"/>
                <w:color w:val="000000"/>
                <w:sz w:val="16"/>
                <w:szCs w:val="16"/>
              </w:rPr>
              <w:t>Зависит от выбора лицензии панели управления</w:t>
            </w:r>
            <w:r w:rsidRPr="00CC39D3">
              <w:rPr>
                <w:rFonts w:cs="Arial"/>
                <w:color w:val="000000"/>
                <w:sz w:val="16"/>
                <w:szCs w:val="16"/>
                <w:vertAlign w:val="superscript"/>
              </w:rPr>
              <w:t>6</w:t>
            </w:r>
          </w:p>
        </w:tc>
      </w:tr>
      <w:tr w:rsidR="00CC39D3" w:rsidRPr="00CC39D3" w:rsidTr="00D63A94">
        <w:trPr>
          <w:trHeight w:hRule="exact" w:val="322"/>
        </w:trPr>
        <w:tc>
          <w:tcPr>
            <w:tcW w:w="1560" w:type="dxa"/>
            <w:tcBorders>
              <w:top w:val="single" w:sz="4" w:space="0" w:color="000000"/>
              <w:left w:val="single" w:sz="4" w:space="0" w:color="000000"/>
              <w:bottom w:val="single" w:sz="4" w:space="0" w:color="000000"/>
            </w:tcBorders>
            <w:shd w:val="clear" w:color="FFFFFF" w:fill="FFFFFF"/>
            <w:vAlign w:val="center"/>
          </w:tcPr>
          <w:p w:rsidR="00CC39D3" w:rsidRPr="00CC39D3" w:rsidRDefault="00CC39D3" w:rsidP="006D5215">
            <w:pPr>
              <w:pStyle w:val="aff5"/>
              <w:widowControl w:val="0"/>
              <w:ind w:left="-61" w:right="-101"/>
              <w:rPr>
                <w:rFonts w:cs="Arial"/>
                <w:color w:val="000000"/>
              </w:rPr>
            </w:pPr>
            <w:r w:rsidRPr="00CC39D3">
              <w:rPr>
                <w:rFonts w:cs="Arial"/>
                <w:color w:val="000000"/>
                <w:sz w:val="16"/>
                <w:szCs w:val="16"/>
              </w:rPr>
              <w:t>Почтовые ящики</w:t>
            </w:r>
            <w:r w:rsidRPr="00CC39D3">
              <w:rPr>
                <w:rFonts w:cs="Arial"/>
                <w:color w:val="000000"/>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color w:val="000000"/>
                <w:sz w:val="16"/>
                <w:szCs w:val="16"/>
              </w:rPr>
            </w:pPr>
            <w:r w:rsidRPr="00CC39D3">
              <w:rPr>
                <w:rFonts w:cs="Arial"/>
                <w:color w:val="000000"/>
                <w:sz w:val="16"/>
                <w:szCs w:val="16"/>
              </w:rPr>
              <w:t>Неограниченно</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Pr>
                <w:rFonts w:cs="Arial"/>
              </w:rPr>
            </w:pPr>
            <w:r w:rsidRPr="00CC39D3">
              <w:rPr>
                <w:rFonts w:cs="Arial"/>
                <w:sz w:val="16"/>
                <w:szCs w:val="16"/>
              </w:rPr>
              <w:t>Управление доменами и MX-записями</w:t>
            </w:r>
            <w:r w:rsidRPr="00CC39D3">
              <w:rPr>
                <w:rFonts w:cs="Arial"/>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rPr>
              <w:t>Есть</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DNS хостинг</w:t>
            </w:r>
            <w:r w:rsidRPr="00CC39D3">
              <w:rPr>
                <w:rFonts w:cs="Arial"/>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rPr>
              <w:t>Есть</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Выделенный Web- и Email-сервер</w:t>
            </w:r>
            <w:r w:rsidRPr="00CC39D3">
              <w:rPr>
                <w:rFonts w:cs="Arial"/>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rPr>
              <w:t>Есть</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Почтовые адреса</w:t>
            </w:r>
            <w:r w:rsidR="00CE6EBA">
              <w:rPr>
                <w:rFonts w:cs="Arial"/>
                <w:sz w:val="16"/>
                <w:szCs w:val="16"/>
              </w:rPr>
              <w:br/>
            </w:r>
            <w:r w:rsidRPr="00CC39D3">
              <w:rPr>
                <w:rFonts w:cs="Arial"/>
                <w:sz w:val="16"/>
                <w:szCs w:val="16"/>
              </w:rPr>
              <w:t>и переадресации</w:t>
            </w:r>
            <w:r w:rsidRPr="00CC39D3">
              <w:rPr>
                <w:rFonts w:cs="Arial"/>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rPr>
              <w:t>Есть</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Почтовый web-интерфейс</w:t>
            </w:r>
            <w:r w:rsidRPr="00CC39D3">
              <w:rPr>
                <w:rFonts w:cs="Arial"/>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rPr>
              <w:t>Есть</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lastRenderedPageBreak/>
              <w:t>Спам-фильтр</w:t>
            </w:r>
            <w:r w:rsidRPr="00CC39D3">
              <w:rPr>
                <w:rFonts w:cs="Arial"/>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rPr>
              <w:t>Есть</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Количество MySQL-баз</w:t>
            </w:r>
            <w:r w:rsidRPr="00CC39D3">
              <w:rPr>
                <w:rFonts w:cs="Arial"/>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rPr>
              <w:t>Неограниченно</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phpMyAdmin</w:t>
            </w:r>
            <w:r w:rsidRPr="00CC39D3">
              <w:rPr>
                <w:rFonts w:cs="Arial"/>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rPr>
              <w:t>Есть</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PHP</w:t>
            </w:r>
            <w:r w:rsidRPr="00CC39D3">
              <w:rPr>
                <w:rFonts w:cs="Arial"/>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rPr>
              <w:t>Есть</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Доступ по протоколу FTP/</w:t>
            </w:r>
            <w:r w:rsidRPr="00CC39D3">
              <w:rPr>
                <w:rFonts w:cs="Arial"/>
                <w:sz w:val="16"/>
                <w:szCs w:val="16"/>
                <w:lang w:val="en-US"/>
              </w:rPr>
              <w:t>SSH</w:t>
            </w:r>
            <w:r w:rsidRPr="00CC39D3">
              <w:rPr>
                <w:rFonts w:cs="Arial"/>
                <w:sz w:val="16"/>
                <w:szCs w:val="16"/>
                <w:vertAlign w:val="superscript"/>
              </w:rPr>
              <w:t>8</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10"/>
              <w:widowControl w:val="0"/>
              <w:ind w:right="-87"/>
              <w:rPr>
                <w:rFonts w:cs="Arial"/>
                <w:sz w:val="16"/>
                <w:szCs w:val="16"/>
              </w:rPr>
            </w:pPr>
            <w:r w:rsidRPr="00CC39D3">
              <w:rPr>
                <w:rFonts w:cs="Arial"/>
                <w:sz w:val="16"/>
                <w:szCs w:val="16"/>
              </w:rPr>
              <w:t>Есть</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Операционная система</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rPr>
              <w:t>Есть</w:t>
            </w:r>
          </w:p>
        </w:tc>
      </w:tr>
      <w:tr w:rsidR="00CC39D3" w:rsidRPr="00CC39D3" w:rsidTr="00D63A94">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Средство виртуализации</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aff5"/>
              <w:widowControl w:val="0"/>
              <w:ind w:right="-87"/>
              <w:rPr>
                <w:rFonts w:cs="Arial"/>
                <w:sz w:val="16"/>
                <w:szCs w:val="16"/>
              </w:rPr>
            </w:pPr>
            <w:r w:rsidRPr="00CC39D3">
              <w:rPr>
                <w:rFonts w:cs="Arial"/>
                <w:sz w:val="16"/>
                <w:szCs w:val="16"/>
                <w:lang w:val="en-US"/>
              </w:rPr>
              <w:t>KVM</w:t>
            </w:r>
          </w:p>
        </w:tc>
      </w:tr>
      <w:tr w:rsidR="00CC39D3" w:rsidRPr="00CC39D3" w:rsidTr="00D63A94">
        <w:trPr>
          <w:trHeight w:val="286"/>
        </w:trPr>
        <w:tc>
          <w:tcPr>
            <w:tcW w:w="1560" w:type="dxa"/>
            <w:tcBorders>
              <w:top w:val="single" w:sz="4" w:space="0" w:color="000000"/>
              <w:left w:val="single" w:sz="4" w:space="0" w:color="000000"/>
              <w:bottom w:val="single" w:sz="4" w:space="0" w:color="000000"/>
            </w:tcBorders>
            <w:shd w:val="clear" w:color="FFFFFF" w:fill="FFFFFF"/>
          </w:tcPr>
          <w:p w:rsidR="00CC39D3" w:rsidRPr="00CC39D3" w:rsidRDefault="00CC39D3" w:rsidP="006D5215">
            <w:pPr>
              <w:pStyle w:val="aff5"/>
              <w:widowControl w:val="0"/>
              <w:ind w:left="-61" w:right="-101"/>
              <w:rPr>
                <w:rFonts w:cs="Arial"/>
              </w:rPr>
            </w:pPr>
            <w:r w:rsidRPr="00CC39D3">
              <w:rPr>
                <w:rFonts w:cs="Arial"/>
                <w:sz w:val="16"/>
                <w:szCs w:val="16"/>
              </w:rPr>
              <w:t>Защита Firewall</w:t>
            </w:r>
          </w:p>
        </w:tc>
        <w:tc>
          <w:tcPr>
            <w:tcW w:w="8646" w:type="dxa"/>
            <w:gridSpan w:val="9"/>
            <w:tcBorders>
              <w:top w:val="single" w:sz="4" w:space="0" w:color="000000"/>
              <w:left w:val="single" w:sz="4" w:space="0" w:color="000000"/>
              <w:bottom w:val="single" w:sz="4" w:space="0" w:color="000000"/>
              <w:right w:val="single" w:sz="4" w:space="0" w:color="000000"/>
            </w:tcBorders>
            <w:shd w:val="clear" w:color="FFFFFF" w:fill="FFFFFF"/>
            <w:vAlign w:val="center"/>
          </w:tcPr>
          <w:p w:rsidR="00CC39D3" w:rsidRPr="00CC39D3" w:rsidRDefault="00CC39D3" w:rsidP="00295D99">
            <w:pPr>
              <w:pStyle w:val="10"/>
              <w:widowControl w:val="0"/>
              <w:ind w:right="-87"/>
              <w:rPr>
                <w:rFonts w:cs="Arial"/>
                <w:sz w:val="16"/>
                <w:szCs w:val="16"/>
              </w:rPr>
            </w:pPr>
            <w:r w:rsidRPr="00CC39D3">
              <w:rPr>
                <w:rFonts w:cs="Arial"/>
                <w:sz w:val="16"/>
                <w:szCs w:val="16"/>
              </w:rPr>
              <w:t>Есть</w:t>
            </w:r>
          </w:p>
        </w:tc>
      </w:tr>
    </w:tbl>
    <w:p w:rsidR="00CC39D3" w:rsidRPr="00CC39D3" w:rsidRDefault="00CC39D3" w:rsidP="00CC39D3">
      <w:pPr>
        <w:pStyle w:val="aff5"/>
        <w:tabs>
          <w:tab w:val="clear" w:pos="708"/>
        </w:tabs>
        <w:jc w:val="both"/>
        <w:rPr>
          <w:rFonts w:cs="Arial"/>
          <w:color w:val="000000"/>
          <w:sz w:val="16"/>
          <w:szCs w:val="16"/>
          <w:u w:val="single"/>
        </w:rPr>
      </w:pPr>
    </w:p>
    <w:p w:rsidR="00CC39D3" w:rsidRPr="00CC39D3" w:rsidRDefault="00CC39D3" w:rsidP="00CC39D3">
      <w:pPr>
        <w:pStyle w:val="aff5"/>
        <w:tabs>
          <w:tab w:val="clear" w:pos="708"/>
        </w:tabs>
        <w:jc w:val="both"/>
        <w:rPr>
          <w:rFonts w:eastAsia="Calibri" w:cs="Arial"/>
          <w:sz w:val="16"/>
          <w:szCs w:val="16"/>
        </w:rPr>
      </w:pPr>
      <w:r w:rsidRPr="00CC39D3">
        <w:rPr>
          <w:rFonts w:cs="Arial"/>
          <w:color w:val="000000"/>
          <w:sz w:val="16"/>
          <w:szCs w:val="16"/>
          <w:u w:val="single"/>
        </w:rPr>
        <w:t>Примечание 1:</w:t>
      </w:r>
      <w:r w:rsidRPr="00CC39D3">
        <w:rPr>
          <w:rFonts w:eastAsia="Calibri" w:cs="Arial"/>
          <w:sz w:val="16"/>
          <w:szCs w:val="16"/>
        </w:rPr>
        <w:t xml:space="preserve"> Использование процессора распределяется динамически между виртуальными серверами, работающими на одном физическом сервере, и может быть больше указанного значения, которое является гарантированным минимумом. Исключение – тарифные планы XL High, 2XL High. Для работы каждого аккаунта по данным тарифным планам выделен отдельный физический сервер, таким образом, указанные ресурсы являются полностью гарантированными и максимально возможными.</w:t>
      </w:r>
    </w:p>
    <w:p w:rsidR="00CC39D3" w:rsidRPr="00CC39D3" w:rsidRDefault="00CC39D3" w:rsidP="00CC39D3">
      <w:pPr>
        <w:pStyle w:val="aff5"/>
        <w:tabs>
          <w:tab w:val="clear" w:pos="708"/>
        </w:tabs>
        <w:jc w:val="both"/>
        <w:rPr>
          <w:rFonts w:eastAsia="Calibri" w:cs="Arial"/>
          <w:sz w:val="16"/>
          <w:szCs w:val="16"/>
        </w:rPr>
      </w:pPr>
      <w:r w:rsidRPr="00CC39D3">
        <w:rPr>
          <w:rFonts w:cs="Arial"/>
          <w:color w:val="000000"/>
          <w:sz w:val="16"/>
          <w:szCs w:val="16"/>
          <w:u w:val="single"/>
        </w:rPr>
        <w:t>Примечание 2:</w:t>
      </w:r>
      <w:r w:rsidRPr="00CC39D3">
        <w:rPr>
          <w:rFonts w:eastAsia="Calibri" w:cs="Arial"/>
          <w:sz w:val="16"/>
          <w:szCs w:val="16"/>
        </w:rPr>
        <w:t xml:space="preserve"> Тип дискового накопителя выбирается при заказе тарифа. Одновременное использование двух разных типов накопителя не предусмотрено.</w:t>
      </w:r>
    </w:p>
    <w:p w:rsidR="00CC39D3" w:rsidRPr="00C25591" w:rsidRDefault="00CC39D3" w:rsidP="00CC39D3">
      <w:pPr>
        <w:pStyle w:val="aff5"/>
        <w:tabs>
          <w:tab w:val="clear" w:pos="708"/>
        </w:tabs>
        <w:jc w:val="both"/>
        <w:rPr>
          <w:rFonts w:cs="Arial"/>
          <w:color w:val="000000"/>
          <w:sz w:val="16"/>
          <w:szCs w:val="16"/>
          <w:u w:val="single"/>
        </w:rPr>
      </w:pPr>
      <w:r w:rsidRPr="00CC39D3">
        <w:rPr>
          <w:rFonts w:cs="Arial"/>
          <w:color w:val="000000"/>
          <w:sz w:val="16"/>
          <w:szCs w:val="16"/>
          <w:u w:val="single"/>
        </w:rPr>
        <w:t>Примечание 3</w:t>
      </w:r>
      <w:r w:rsidR="00C25591">
        <w:rPr>
          <w:rFonts w:cs="Arial"/>
          <w:color w:val="000000"/>
          <w:sz w:val="16"/>
          <w:szCs w:val="16"/>
          <w:u w:val="single"/>
        </w:rPr>
        <w:t>:</w:t>
      </w:r>
      <w:r w:rsidR="00C25591" w:rsidRPr="00C25591">
        <w:rPr>
          <w:rFonts w:cs="Arial"/>
          <w:color w:val="000000"/>
          <w:sz w:val="16"/>
          <w:szCs w:val="16"/>
        </w:rPr>
        <w:t xml:space="preserve"> </w:t>
      </w:r>
      <w:r w:rsidRPr="00CC39D3">
        <w:rPr>
          <w:rFonts w:eastAsia="Calibri" w:cs="Arial"/>
          <w:sz w:val="16"/>
          <w:szCs w:val="16"/>
        </w:rPr>
        <w:t>XL High, 2XL High - 100% от 1хIntel XEON, 4 ядра, 8 потоков.</w:t>
      </w:r>
    </w:p>
    <w:p w:rsidR="00CC39D3" w:rsidRPr="00CC39D3" w:rsidRDefault="00CC39D3" w:rsidP="00CC39D3">
      <w:pPr>
        <w:pStyle w:val="aff5"/>
        <w:tabs>
          <w:tab w:val="clear" w:pos="708"/>
        </w:tabs>
        <w:jc w:val="both"/>
        <w:rPr>
          <w:rFonts w:eastAsia="Calibri" w:cs="Arial"/>
          <w:sz w:val="16"/>
          <w:szCs w:val="16"/>
        </w:rPr>
      </w:pPr>
      <w:r w:rsidRPr="00CC39D3">
        <w:rPr>
          <w:rFonts w:cs="Arial"/>
          <w:color w:val="000000"/>
          <w:sz w:val="16"/>
          <w:szCs w:val="16"/>
          <w:u w:val="single"/>
        </w:rPr>
        <w:t>Примечание 4</w:t>
      </w:r>
      <w:r w:rsidR="00C25591">
        <w:rPr>
          <w:rFonts w:cs="Arial"/>
          <w:color w:val="000000"/>
          <w:sz w:val="16"/>
          <w:szCs w:val="16"/>
          <w:u w:val="single"/>
        </w:rPr>
        <w:t>:</w:t>
      </w:r>
      <w:r w:rsidRPr="00CC39D3">
        <w:rPr>
          <w:rFonts w:eastAsia="Calibri" w:cs="Arial"/>
          <w:sz w:val="16"/>
          <w:szCs w:val="16"/>
        </w:rPr>
        <w:t xml:space="preserve"> Дополнительные IP-адресы предоставляются по цене 100 руб. за один адрес ежемесячно. Такие возможности как: NAT, </w:t>
      </w:r>
      <w:proofErr w:type="spellStart"/>
      <w:r w:rsidRPr="00CC39D3">
        <w:rPr>
          <w:rFonts w:eastAsia="Calibri" w:cs="Arial"/>
          <w:sz w:val="16"/>
          <w:szCs w:val="16"/>
        </w:rPr>
        <w:t>forward</w:t>
      </w:r>
      <w:proofErr w:type="spellEnd"/>
      <w:r w:rsidRPr="00CC39D3">
        <w:rPr>
          <w:rFonts w:eastAsia="Calibri" w:cs="Arial"/>
          <w:sz w:val="16"/>
          <w:szCs w:val="16"/>
        </w:rPr>
        <w:t xml:space="preserve"> TCP-портов, IP-туннели в рамках услуг виртуальных серверов не предоставляются. За дополнительной информацией по данному вопросу обращайтесь в службу техподдержки. </w:t>
      </w:r>
    </w:p>
    <w:p w:rsidR="00CC39D3" w:rsidRPr="00CC39D3" w:rsidRDefault="00CC39D3" w:rsidP="00CC39D3">
      <w:pPr>
        <w:pStyle w:val="aff5"/>
        <w:jc w:val="both"/>
        <w:rPr>
          <w:rFonts w:cs="Arial"/>
          <w:color w:val="000000"/>
        </w:rPr>
      </w:pPr>
      <w:r w:rsidRPr="00CC39D3">
        <w:rPr>
          <w:rFonts w:cs="Arial"/>
          <w:color w:val="000000"/>
          <w:sz w:val="16"/>
          <w:szCs w:val="16"/>
          <w:u w:val="single"/>
        </w:rPr>
        <w:t>Примечание 5:</w:t>
      </w:r>
      <w:r w:rsidRPr="00C25591">
        <w:rPr>
          <w:rFonts w:cs="Arial"/>
          <w:color w:val="000000"/>
          <w:sz w:val="16"/>
          <w:szCs w:val="16"/>
        </w:rPr>
        <w:t xml:space="preserve"> </w:t>
      </w:r>
      <w:r w:rsidRPr="00CC39D3">
        <w:rPr>
          <w:rFonts w:cs="Arial"/>
          <w:color w:val="000000"/>
          <w:sz w:val="16"/>
          <w:szCs w:val="16"/>
        </w:rPr>
        <w:t xml:space="preserve">По умолчанию, при выборе опции «Панель управления», бесплатно предоставляется ознакомительная лицензия. Данная лицензия ограничена размещением одного сайта. Лицензию можно изменить на одну из редакций; стоимость услуги изменяется в соответствии с ценами, указанными на сайте </w:t>
      </w:r>
      <w:hyperlink r:id="rId18" w:tooltip="https://www.rusonyx.ru/" w:history="1">
        <w:r w:rsidRPr="00CC39D3">
          <w:rPr>
            <w:rFonts w:cs="Arial"/>
            <w:color w:val="000000"/>
            <w:sz w:val="16"/>
            <w:szCs w:val="16"/>
            <w:lang w:val="en-US"/>
          </w:rPr>
          <w:t>https</w:t>
        </w:r>
        <w:r w:rsidRPr="00CC39D3">
          <w:rPr>
            <w:rFonts w:cs="Arial"/>
            <w:color w:val="000000"/>
            <w:sz w:val="16"/>
            <w:szCs w:val="16"/>
          </w:rPr>
          <w:t>://</w:t>
        </w:r>
        <w:r w:rsidRPr="00CC39D3">
          <w:rPr>
            <w:rFonts w:cs="Arial"/>
            <w:color w:val="000000"/>
            <w:sz w:val="16"/>
            <w:szCs w:val="16"/>
            <w:lang w:val="en-US"/>
          </w:rPr>
          <w:t>www</w:t>
        </w:r>
        <w:r w:rsidRPr="00CC39D3">
          <w:rPr>
            <w:rFonts w:cs="Arial"/>
            <w:color w:val="000000"/>
            <w:sz w:val="16"/>
            <w:szCs w:val="16"/>
          </w:rPr>
          <w:t>.</w:t>
        </w:r>
        <w:r w:rsidRPr="00CC39D3">
          <w:rPr>
            <w:rFonts w:cs="Arial"/>
            <w:color w:val="000000"/>
            <w:sz w:val="16"/>
            <w:szCs w:val="16"/>
            <w:lang w:val="en-US"/>
          </w:rPr>
          <w:t>rusonyx</w:t>
        </w:r>
        <w:r w:rsidRPr="00CC39D3">
          <w:rPr>
            <w:rFonts w:cs="Arial"/>
            <w:color w:val="000000"/>
            <w:sz w:val="16"/>
            <w:szCs w:val="16"/>
          </w:rPr>
          <w:t>.</w:t>
        </w:r>
        <w:r w:rsidRPr="00CC39D3">
          <w:rPr>
            <w:rFonts w:cs="Arial"/>
            <w:color w:val="000000"/>
            <w:sz w:val="16"/>
            <w:szCs w:val="16"/>
            <w:lang w:val="en-US"/>
          </w:rPr>
          <w:t>ru</w:t>
        </w:r>
      </w:hyperlink>
      <w:r w:rsidRPr="00CC39D3">
        <w:rPr>
          <w:rFonts w:cs="Arial"/>
          <w:color w:val="000000"/>
        </w:rPr>
        <w:t>,</w:t>
      </w:r>
      <w:r w:rsidRPr="00CC39D3">
        <w:rPr>
          <w:rFonts w:cs="Arial"/>
          <w:color w:val="000000"/>
          <w:sz w:val="16"/>
          <w:szCs w:val="16"/>
        </w:rPr>
        <w:t xml:space="preserve"> сравнение редакций можно найти по ссылке https://www.rusonyx.ru/license/isp/</w:t>
      </w:r>
    </w:p>
    <w:p w:rsidR="00CC39D3" w:rsidRPr="00CC39D3" w:rsidRDefault="00CC39D3" w:rsidP="00CC39D3">
      <w:pPr>
        <w:pStyle w:val="aff5"/>
        <w:jc w:val="both"/>
        <w:rPr>
          <w:rFonts w:cs="Arial"/>
          <w:color w:val="000000"/>
        </w:rPr>
      </w:pPr>
      <w:r w:rsidRPr="00CC39D3">
        <w:rPr>
          <w:rFonts w:cs="Arial"/>
          <w:color w:val="000000"/>
          <w:sz w:val="16"/>
          <w:szCs w:val="16"/>
          <w:u w:val="single"/>
        </w:rPr>
        <w:t>Примечание 6</w:t>
      </w:r>
      <w:proofErr w:type="gramStart"/>
      <w:r w:rsidR="00C25591">
        <w:rPr>
          <w:rFonts w:cs="Arial"/>
          <w:color w:val="000000"/>
          <w:sz w:val="16"/>
          <w:szCs w:val="16"/>
          <w:u w:val="single"/>
        </w:rPr>
        <w:t>:</w:t>
      </w:r>
      <w:r w:rsidR="00CF39A9">
        <w:rPr>
          <w:rFonts w:cs="Arial"/>
          <w:color w:val="000000"/>
          <w:sz w:val="16"/>
          <w:szCs w:val="16"/>
        </w:rPr>
        <w:t xml:space="preserve"> </w:t>
      </w:r>
      <w:r w:rsidRPr="00C25591">
        <w:rPr>
          <w:rFonts w:cs="Arial"/>
          <w:color w:val="000000"/>
          <w:sz w:val="16"/>
          <w:szCs w:val="16"/>
        </w:rPr>
        <w:t>При</w:t>
      </w:r>
      <w:proofErr w:type="gramEnd"/>
      <w:r w:rsidRPr="00CC39D3">
        <w:rPr>
          <w:rFonts w:cs="Arial"/>
          <w:color w:val="000000"/>
          <w:sz w:val="16"/>
          <w:szCs w:val="16"/>
        </w:rPr>
        <w:t xml:space="preserve"> возврате/перерасчете средств за услуги хостинга сумма за лицензию удерживается за полный календарный месяц.</w:t>
      </w:r>
    </w:p>
    <w:p w:rsidR="00CC39D3" w:rsidRPr="00CC39D3" w:rsidRDefault="00CC39D3" w:rsidP="00CC39D3">
      <w:pPr>
        <w:pBdr>
          <w:top w:val="none" w:sz="4" w:space="0" w:color="000000"/>
          <w:left w:val="none" w:sz="4" w:space="0" w:color="000000"/>
          <w:bottom w:val="none" w:sz="4" w:space="0" w:color="000000"/>
          <w:right w:val="none" w:sz="4" w:space="0" w:color="000000"/>
        </w:pBdr>
        <w:spacing w:line="229" w:lineRule="atLeast"/>
        <w:jc w:val="both"/>
        <w:rPr>
          <w:rFonts w:ascii="Arial" w:hAnsi="Arial" w:cs="Arial"/>
        </w:rPr>
      </w:pPr>
      <w:r w:rsidRPr="00CC39D3">
        <w:rPr>
          <w:rFonts w:ascii="Arial" w:hAnsi="Arial" w:cs="Arial"/>
          <w:color w:val="000000"/>
          <w:sz w:val="16"/>
          <w:szCs w:val="16"/>
          <w:u w:val="single"/>
        </w:rPr>
        <w:t>Примечание 7</w:t>
      </w:r>
      <w:r w:rsidRPr="00CC39D3">
        <w:rPr>
          <w:rFonts w:ascii="Arial" w:hAnsi="Arial" w:cs="Arial"/>
          <w:color w:val="000000"/>
          <w:sz w:val="16"/>
          <w:szCs w:val="16"/>
        </w:rPr>
        <w:t xml:space="preserve">: </w:t>
      </w:r>
      <w:r w:rsidRPr="00CC39D3">
        <w:rPr>
          <w:rFonts w:ascii="Arial" w:eastAsia="Calibri" w:hAnsi="Arial" w:cs="Arial"/>
          <w:color w:val="000000"/>
          <w:sz w:val="16"/>
        </w:rPr>
        <w:t>С ценами на архивные тарифы можно ознакомиться по ссылке</w:t>
      </w:r>
    </w:p>
    <w:p w:rsidR="00CC39D3" w:rsidRPr="005F2E64" w:rsidRDefault="00000000" w:rsidP="00CC39D3">
      <w:pPr>
        <w:pBdr>
          <w:top w:val="none" w:sz="4" w:space="0" w:color="000000"/>
          <w:left w:val="none" w:sz="4" w:space="0" w:color="000000"/>
          <w:bottom w:val="none" w:sz="4" w:space="0" w:color="000000"/>
          <w:right w:val="none" w:sz="4" w:space="0" w:color="000000"/>
        </w:pBdr>
        <w:spacing w:line="229" w:lineRule="atLeast"/>
        <w:jc w:val="both"/>
        <w:rPr>
          <w:rFonts w:ascii="Arial" w:hAnsi="Arial" w:cs="Arial"/>
          <w:color w:val="0D0D0D" w:themeColor="text1" w:themeTint="F2"/>
        </w:rPr>
      </w:pPr>
      <w:hyperlink r:id="rId19" w:tooltip="https://support.rusonyx.ru/index.php?/Knowledgebase/Article/View/430/0/trifnye-plny-rusonyx-z-vsjo-vremja" w:history="1">
        <w:r w:rsidR="00CC39D3" w:rsidRPr="005F2E64">
          <w:rPr>
            <w:rStyle w:val="a3"/>
            <w:rFonts w:ascii="Arial" w:eastAsia="Calibri" w:hAnsi="Arial" w:cs="Arial"/>
            <w:color w:val="0D0D0D" w:themeColor="text1" w:themeTint="F2"/>
            <w:sz w:val="16"/>
            <w:u w:val="none"/>
          </w:rPr>
          <w:t>https://support.rusonyx.ru/index.php?/Knowledgebase/Article/View/430/0/trifnye-plny-rusonyx-z-vsjo-vremja</w:t>
        </w:r>
      </w:hyperlink>
    </w:p>
    <w:p w:rsidR="00CC39D3" w:rsidRPr="00CC39D3" w:rsidRDefault="00CC39D3" w:rsidP="00CC39D3">
      <w:pPr>
        <w:pStyle w:val="aff5"/>
        <w:jc w:val="both"/>
        <w:rPr>
          <w:rFonts w:cs="Arial"/>
          <w:color w:val="000000"/>
          <w:sz w:val="16"/>
          <w:szCs w:val="16"/>
        </w:rPr>
      </w:pPr>
      <w:r w:rsidRPr="00CC39D3">
        <w:rPr>
          <w:rFonts w:cs="Arial"/>
          <w:color w:val="000000"/>
          <w:sz w:val="16"/>
          <w:szCs w:val="16"/>
          <w:u w:val="single"/>
        </w:rPr>
        <w:t>Примечание 8</w:t>
      </w:r>
      <w:r w:rsidRPr="00CC39D3">
        <w:rPr>
          <w:rFonts w:cs="Arial"/>
          <w:color w:val="000000"/>
          <w:sz w:val="16"/>
          <w:szCs w:val="16"/>
        </w:rPr>
        <w:t>: Опции доступны только при наличии лицензии панели управления.</w:t>
      </w:r>
    </w:p>
    <w:p w:rsidR="00CC39D3" w:rsidRPr="00DC4E98" w:rsidRDefault="00CC39D3" w:rsidP="00CC39D3">
      <w:pPr>
        <w:pStyle w:val="aff5"/>
        <w:jc w:val="both"/>
        <w:rPr>
          <w:rStyle w:val="a3"/>
          <w:rFonts w:cs="Arial"/>
          <w:color w:val="000000" w:themeColor="text1"/>
          <w:sz w:val="16"/>
          <w:szCs w:val="16"/>
          <w:u w:val="none"/>
        </w:rPr>
      </w:pPr>
      <w:r w:rsidRPr="00CC39D3">
        <w:rPr>
          <w:rFonts w:cs="Arial"/>
          <w:color w:val="000000"/>
          <w:sz w:val="16"/>
          <w:szCs w:val="16"/>
          <w:u w:val="single"/>
        </w:rPr>
        <w:t>Примечание 9:</w:t>
      </w:r>
      <w:r w:rsidRPr="00CF39A9">
        <w:rPr>
          <w:rFonts w:cs="Arial"/>
          <w:color w:val="000000"/>
          <w:sz w:val="16"/>
          <w:szCs w:val="16"/>
        </w:rPr>
        <w:t xml:space="preserve"> </w:t>
      </w:r>
      <w:r w:rsidRPr="00CC39D3">
        <w:rPr>
          <w:rFonts w:cs="Arial"/>
          <w:color w:val="000000"/>
          <w:sz w:val="16"/>
          <w:szCs w:val="16"/>
        </w:rPr>
        <w:t>Список доступных операционных систем опубликован на сайте:</w:t>
      </w:r>
      <w:r w:rsidRPr="00DC4E98">
        <w:rPr>
          <w:rFonts w:cs="Arial"/>
          <w:color w:val="000000"/>
          <w:sz w:val="16"/>
          <w:szCs w:val="16"/>
        </w:rPr>
        <w:t xml:space="preserve"> </w:t>
      </w:r>
      <w:hyperlink r:id="rId20" w:tooltip="https://www.rusonyx.ru/hosting/vps/" w:history="1">
        <w:r w:rsidRPr="00DC4E98">
          <w:rPr>
            <w:rStyle w:val="a3"/>
            <w:rFonts w:cs="Arial"/>
            <w:color w:val="000000" w:themeColor="text1"/>
            <w:sz w:val="16"/>
            <w:szCs w:val="16"/>
            <w:u w:val="none"/>
          </w:rPr>
          <w:t>https://www.rusonyx.ru/hosting/vps/</w:t>
        </w:r>
      </w:hyperlink>
    </w:p>
    <w:p w:rsidR="00CC39D3" w:rsidRPr="00CC39D3" w:rsidRDefault="00CC39D3" w:rsidP="00CC39D3">
      <w:pPr>
        <w:pStyle w:val="aff5"/>
        <w:tabs>
          <w:tab w:val="clear" w:pos="708"/>
        </w:tabs>
        <w:rPr>
          <w:rFonts w:cs="Arial"/>
          <w:color w:val="000000"/>
        </w:rPr>
      </w:pPr>
      <w:r w:rsidRPr="00CC39D3">
        <w:rPr>
          <w:rFonts w:cs="Arial"/>
          <w:color w:val="000000"/>
          <w:sz w:val="16"/>
          <w:szCs w:val="16"/>
          <w:u w:val="single"/>
        </w:rPr>
        <w:t>Примечание 10</w:t>
      </w:r>
      <w:proofErr w:type="gramStart"/>
      <w:r w:rsidR="00CF39A9">
        <w:rPr>
          <w:rFonts w:cs="Arial"/>
          <w:color w:val="000000"/>
          <w:sz w:val="16"/>
          <w:szCs w:val="16"/>
          <w:u w:val="single"/>
        </w:rPr>
        <w:t>:</w:t>
      </w:r>
      <w:r w:rsidR="00CF39A9" w:rsidRPr="00CF39A9">
        <w:rPr>
          <w:rFonts w:cs="Arial"/>
          <w:color w:val="000000"/>
          <w:sz w:val="16"/>
          <w:szCs w:val="16"/>
        </w:rPr>
        <w:t xml:space="preserve"> </w:t>
      </w:r>
      <w:r w:rsidRPr="00CF39A9">
        <w:rPr>
          <w:rFonts w:cs="Arial"/>
          <w:color w:val="000000"/>
          <w:sz w:val="16"/>
          <w:szCs w:val="16"/>
        </w:rPr>
        <w:t>Для</w:t>
      </w:r>
      <w:proofErr w:type="gramEnd"/>
      <w:r w:rsidRPr="00CF39A9">
        <w:rPr>
          <w:rFonts w:cs="Arial"/>
          <w:color w:val="000000"/>
          <w:sz w:val="16"/>
          <w:szCs w:val="16"/>
        </w:rPr>
        <w:t xml:space="preserve"> </w:t>
      </w:r>
      <w:r w:rsidRPr="00CC39D3">
        <w:rPr>
          <w:rFonts w:cs="Arial"/>
          <w:color w:val="000000"/>
          <w:sz w:val="16"/>
          <w:szCs w:val="16"/>
        </w:rPr>
        <w:t xml:space="preserve">линеек тарифов </w:t>
      </w:r>
      <w:r w:rsidRPr="00CC39D3">
        <w:rPr>
          <w:rFonts w:cs="Arial"/>
          <w:color w:val="000000"/>
          <w:sz w:val="16"/>
          <w:szCs w:val="16"/>
          <w:lang w:val="en-US"/>
        </w:rPr>
        <w:t>VPS</w:t>
      </w:r>
      <w:r w:rsidRPr="00CC39D3">
        <w:rPr>
          <w:rFonts w:cs="Arial"/>
          <w:color w:val="000000"/>
          <w:sz w:val="16"/>
          <w:szCs w:val="16"/>
        </w:rPr>
        <w:t xml:space="preserve"> </w:t>
      </w:r>
      <w:r w:rsidRPr="00CC39D3">
        <w:rPr>
          <w:rFonts w:cs="Arial"/>
          <w:color w:val="000000"/>
          <w:sz w:val="16"/>
          <w:szCs w:val="16"/>
          <w:lang w:val="en-US"/>
        </w:rPr>
        <w:t>SSD</w:t>
      </w:r>
      <w:r w:rsidRPr="00CC39D3">
        <w:rPr>
          <w:rFonts w:cs="Arial"/>
          <w:color w:val="000000"/>
          <w:sz w:val="16"/>
          <w:szCs w:val="16"/>
        </w:rPr>
        <w:t xml:space="preserve"> и </w:t>
      </w:r>
      <w:r w:rsidRPr="00CC39D3">
        <w:rPr>
          <w:rFonts w:cs="Arial"/>
          <w:color w:val="000000"/>
          <w:sz w:val="16"/>
          <w:szCs w:val="16"/>
          <w:lang w:val="en-US"/>
        </w:rPr>
        <w:t>VPS</w:t>
      </w:r>
      <w:r w:rsidRPr="00CC39D3">
        <w:rPr>
          <w:rFonts w:cs="Arial"/>
          <w:color w:val="000000"/>
          <w:sz w:val="16"/>
          <w:szCs w:val="16"/>
        </w:rPr>
        <w:t xml:space="preserve"> </w:t>
      </w:r>
      <w:proofErr w:type="spellStart"/>
      <w:r w:rsidRPr="00CC39D3">
        <w:rPr>
          <w:rFonts w:cs="Arial"/>
          <w:color w:val="000000"/>
          <w:sz w:val="16"/>
          <w:szCs w:val="16"/>
          <w:lang w:val="en-US"/>
        </w:rPr>
        <w:t>NVMe</w:t>
      </w:r>
      <w:proofErr w:type="spellEnd"/>
      <w:r w:rsidRPr="00CC39D3">
        <w:rPr>
          <w:rFonts w:cs="Arial"/>
          <w:color w:val="000000"/>
          <w:sz w:val="16"/>
          <w:szCs w:val="16"/>
        </w:rPr>
        <w:t xml:space="preserve"> доступны опции с разным уровнем администрирования: «Базовая» 2900 руб./мес., «Под ключ» 5200 руб./мес. Описание по ссылке https://www.rusonyx.ru/hosting/vps/ </w:t>
      </w:r>
    </w:p>
    <w:p w:rsidR="00CC39D3" w:rsidRPr="00CC39D3" w:rsidRDefault="00CC39D3" w:rsidP="00CC39D3">
      <w:pPr>
        <w:pStyle w:val="aff5"/>
        <w:jc w:val="both"/>
        <w:rPr>
          <w:rFonts w:cs="Arial"/>
          <w:color w:val="000000"/>
          <w:sz w:val="16"/>
          <w:szCs w:val="16"/>
        </w:rPr>
      </w:pPr>
    </w:p>
    <w:p w:rsidR="00CC39D3" w:rsidRPr="00CC39D3" w:rsidRDefault="00CC39D3" w:rsidP="00CC39D3">
      <w:pPr>
        <w:pStyle w:val="aff5"/>
        <w:rPr>
          <w:rFonts w:cs="Arial"/>
          <w:b/>
          <w:bCs/>
        </w:rPr>
      </w:pPr>
    </w:p>
    <w:p w:rsidR="00CC39D3" w:rsidRPr="00CC39D3" w:rsidRDefault="00CC39D3" w:rsidP="00CC39D3">
      <w:pPr>
        <w:pStyle w:val="aff5"/>
        <w:rPr>
          <w:rFonts w:cs="Arial"/>
        </w:rPr>
      </w:pPr>
      <w:r w:rsidRPr="00CC39D3">
        <w:rPr>
          <w:rFonts w:cs="Arial"/>
          <w:b/>
          <w:bCs/>
        </w:rPr>
        <w:t>3. Тарифы на услуги «ФТП Бэкап»</w:t>
      </w:r>
    </w:p>
    <w:tbl>
      <w:tblPr>
        <w:tblW w:w="10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1346"/>
        <w:gridCol w:w="1347"/>
        <w:gridCol w:w="1346"/>
        <w:gridCol w:w="1358"/>
      </w:tblGrid>
      <w:tr w:rsidR="00CC39D3" w:rsidRPr="00CC39D3" w:rsidTr="006D5215">
        <w:tc>
          <w:tcPr>
            <w:tcW w:w="4786" w:type="dxa"/>
            <w:shd w:val="clear" w:color="auto" w:fill="auto"/>
            <w:vAlign w:val="center"/>
          </w:tcPr>
          <w:p w:rsidR="00CC39D3" w:rsidRPr="00CC39D3" w:rsidRDefault="00CC39D3" w:rsidP="006D5215">
            <w:pPr>
              <w:pStyle w:val="aff5"/>
              <w:widowControl w:val="0"/>
              <w:rPr>
                <w:rFonts w:cs="Arial"/>
              </w:rPr>
            </w:pPr>
            <w:r w:rsidRPr="00CC39D3">
              <w:rPr>
                <w:rFonts w:cs="Arial"/>
                <w:b/>
                <w:sz w:val="16"/>
                <w:szCs w:val="16"/>
              </w:rPr>
              <w:t>Тарифный план</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b/>
                <w:sz w:val="16"/>
                <w:szCs w:val="16"/>
                <w:lang w:val="en-US"/>
              </w:rPr>
              <w:t>FTP 1</w:t>
            </w:r>
          </w:p>
        </w:tc>
        <w:tc>
          <w:tcPr>
            <w:tcW w:w="1347" w:type="dxa"/>
            <w:shd w:val="clear" w:color="auto" w:fill="auto"/>
            <w:vAlign w:val="center"/>
          </w:tcPr>
          <w:p w:rsidR="00CC39D3" w:rsidRPr="00CC39D3" w:rsidRDefault="00CC39D3" w:rsidP="006D5215">
            <w:pPr>
              <w:pStyle w:val="aff5"/>
              <w:widowControl w:val="0"/>
              <w:jc w:val="center"/>
              <w:rPr>
                <w:rFonts w:cs="Arial"/>
              </w:rPr>
            </w:pPr>
            <w:r w:rsidRPr="00CC39D3">
              <w:rPr>
                <w:rFonts w:cs="Arial"/>
                <w:b/>
                <w:sz w:val="16"/>
                <w:szCs w:val="16"/>
                <w:lang w:val="en-US"/>
              </w:rPr>
              <w:t>FTP 2</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b/>
                <w:sz w:val="16"/>
                <w:szCs w:val="16"/>
                <w:lang w:val="en-US"/>
              </w:rPr>
              <w:t>FTP 3</w:t>
            </w:r>
          </w:p>
        </w:tc>
        <w:tc>
          <w:tcPr>
            <w:tcW w:w="1358" w:type="dxa"/>
            <w:shd w:val="clear" w:color="auto" w:fill="auto"/>
            <w:vAlign w:val="center"/>
          </w:tcPr>
          <w:p w:rsidR="00CC39D3" w:rsidRPr="00CC39D3" w:rsidRDefault="00CC39D3" w:rsidP="006D5215">
            <w:pPr>
              <w:pStyle w:val="aff5"/>
              <w:widowControl w:val="0"/>
              <w:jc w:val="center"/>
              <w:rPr>
                <w:rFonts w:cs="Arial"/>
              </w:rPr>
            </w:pPr>
            <w:r w:rsidRPr="00CC39D3">
              <w:rPr>
                <w:rFonts w:cs="Arial"/>
                <w:b/>
                <w:sz w:val="16"/>
                <w:szCs w:val="16"/>
                <w:lang w:val="en-US"/>
              </w:rPr>
              <w:t xml:space="preserve">FTP </w:t>
            </w:r>
            <w:r w:rsidRPr="00CC39D3">
              <w:rPr>
                <w:rFonts w:cs="Arial"/>
                <w:b/>
                <w:sz w:val="16"/>
                <w:szCs w:val="16"/>
              </w:rPr>
              <w:t>4</w:t>
            </w:r>
          </w:p>
        </w:tc>
      </w:tr>
      <w:tr w:rsidR="00CC39D3" w:rsidRPr="00CC39D3" w:rsidTr="006D5215">
        <w:tc>
          <w:tcPr>
            <w:tcW w:w="4786" w:type="dxa"/>
            <w:shd w:val="clear" w:color="auto" w:fill="auto"/>
            <w:vAlign w:val="center"/>
          </w:tcPr>
          <w:p w:rsidR="00CC39D3" w:rsidRPr="00CC39D3" w:rsidRDefault="00CC39D3" w:rsidP="006D5215">
            <w:pPr>
              <w:pStyle w:val="aff5"/>
              <w:widowControl w:val="0"/>
              <w:rPr>
                <w:rFonts w:cs="Arial"/>
              </w:rPr>
            </w:pPr>
            <w:r w:rsidRPr="00CC39D3">
              <w:rPr>
                <w:rFonts w:cs="Arial"/>
                <w:sz w:val="16"/>
                <w:szCs w:val="16"/>
              </w:rPr>
              <w:t>Помесячная плата</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249 руб.</w:t>
            </w:r>
          </w:p>
        </w:tc>
        <w:tc>
          <w:tcPr>
            <w:tcW w:w="1347"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699</w:t>
            </w:r>
            <w:r w:rsidRPr="00CC39D3">
              <w:rPr>
                <w:rFonts w:cs="Arial"/>
                <w:sz w:val="16"/>
                <w:szCs w:val="16"/>
                <w:lang w:val="en-US"/>
              </w:rPr>
              <w:t xml:space="preserve"> </w:t>
            </w:r>
            <w:r w:rsidRPr="00CC39D3">
              <w:rPr>
                <w:rFonts w:cs="Arial"/>
                <w:sz w:val="16"/>
                <w:szCs w:val="16"/>
              </w:rPr>
              <w:t>руб.</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1199 руб.</w:t>
            </w:r>
          </w:p>
        </w:tc>
        <w:tc>
          <w:tcPr>
            <w:tcW w:w="1358"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3499 руб.</w:t>
            </w:r>
          </w:p>
        </w:tc>
      </w:tr>
      <w:tr w:rsidR="00CC39D3" w:rsidRPr="00CC39D3" w:rsidTr="006D5215">
        <w:tc>
          <w:tcPr>
            <w:tcW w:w="4786" w:type="dxa"/>
            <w:shd w:val="clear" w:color="auto" w:fill="auto"/>
            <w:vAlign w:val="center"/>
          </w:tcPr>
          <w:p w:rsidR="00CC39D3" w:rsidRPr="00CC39D3" w:rsidRDefault="00CC39D3" w:rsidP="006D5215">
            <w:pPr>
              <w:pStyle w:val="aff5"/>
              <w:widowControl w:val="0"/>
              <w:rPr>
                <w:rFonts w:cs="Arial"/>
              </w:rPr>
            </w:pPr>
            <w:r w:rsidRPr="00CC39D3">
              <w:rPr>
                <w:rFonts w:cs="Arial"/>
                <w:sz w:val="16"/>
                <w:szCs w:val="16"/>
              </w:rPr>
              <w:t>Годовая плата</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2</w:t>
            </w:r>
            <w:r w:rsidRPr="00CC39D3">
              <w:rPr>
                <w:rFonts w:cs="Arial"/>
                <w:sz w:val="16"/>
                <w:szCs w:val="16"/>
                <w:lang w:val="en-US"/>
              </w:rPr>
              <w:t>838</w:t>
            </w:r>
            <w:r w:rsidRPr="00CC39D3">
              <w:rPr>
                <w:rFonts w:cs="Arial"/>
                <w:sz w:val="16"/>
                <w:szCs w:val="16"/>
              </w:rPr>
              <w:t xml:space="preserve"> руб.</w:t>
            </w:r>
          </w:p>
        </w:tc>
        <w:tc>
          <w:tcPr>
            <w:tcW w:w="1347"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7</w:t>
            </w:r>
            <w:r w:rsidRPr="00CC39D3">
              <w:rPr>
                <w:rFonts w:cs="Arial"/>
                <w:sz w:val="16"/>
                <w:szCs w:val="16"/>
                <w:lang w:val="en-US"/>
              </w:rPr>
              <w:t xml:space="preserve">980 </w:t>
            </w:r>
            <w:r w:rsidRPr="00CC39D3">
              <w:rPr>
                <w:rFonts w:cs="Arial"/>
                <w:sz w:val="16"/>
                <w:szCs w:val="16"/>
              </w:rPr>
              <w:t>руб.</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w:t>
            </w:r>
            <w:r w:rsidRPr="00CC39D3">
              <w:rPr>
                <w:rFonts w:cs="Arial"/>
                <w:sz w:val="16"/>
                <w:szCs w:val="16"/>
                <w:lang w:val="en-US"/>
              </w:rPr>
              <w:t>3668</w:t>
            </w:r>
            <w:r w:rsidRPr="00CC39D3">
              <w:rPr>
                <w:rFonts w:cs="Arial"/>
                <w:sz w:val="16"/>
                <w:szCs w:val="16"/>
              </w:rPr>
              <w:t xml:space="preserve"> руб.</w:t>
            </w:r>
          </w:p>
        </w:tc>
        <w:tc>
          <w:tcPr>
            <w:tcW w:w="1358"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3</w:t>
            </w:r>
            <w:r w:rsidRPr="00CC39D3">
              <w:rPr>
                <w:rFonts w:cs="Arial"/>
                <w:sz w:val="16"/>
                <w:szCs w:val="16"/>
                <w:lang w:val="en-US"/>
              </w:rPr>
              <w:t>9888</w:t>
            </w:r>
            <w:r w:rsidRPr="00CC39D3">
              <w:rPr>
                <w:rFonts w:cs="Arial"/>
                <w:sz w:val="16"/>
                <w:szCs w:val="16"/>
              </w:rPr>
              <w:t xml:space="preserve"> руб.</w:t>
            </w:r>
          </w:p>
        </w:tc>
      </w:tr>
      <w:tr w:rsidR="00CC39D3" w:rsidRPr="00CC39D3" w:rsidTr="006D5215">
        <w:tc>
          <w:tcPr>
            <w:tcW w:w="4786" w:type="dxa"/>
            <w:shd w:val="clear" w:color="auto" w:fill="auto"/>
            <w:vAlign w:val="center"/>
          </w:tcPr>
          <w:p w:rsidR="00CC39D3" w:rsidRPr="00CC39D3" w:rsidRDefault="00CC39D3" w:rsidP="006D5215">
            <w:pPr>
              <w:pStyle w:val="aff5"/>
              <w:widowControl w:val="0"/>
              <w:rPr>
                <w:rFonts w:cs="Arial"/>
              </w:rPr>
            </w:pPr>
            <w:r w:rsidRPr="00CC39D3">
              <w:rPr>
                <w:rFonts w:cs="Arial"/>
                <w:sz w:val="16"/>
                <w:szCs w:val="16"/>
              </w:rPr>
              <w:t>Дисковое пространство</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20</w:t>
            </w:r>
            <w:r w:rsidRPr="00CC39D3">
              <w:rPr>
                <w:rFonts w:cs="Arial"/>
                <w:sz w:val="16"/>
                <w:szCs w:val="16"/>
                <w:lang w:val="en-US"/>
              </w:rPr>
              <w:t xml:space="preserve"> </w:t>
            </w:r>
            <w:r w:rsidRPr="00CC39D3">
              <w:rPr>
                <w:rFonts w:cs="Arial"/>
                <w:sz w:val="16"/>
                <w:szCs w:val="16"/>
              </w:rPr>
              <w:t>ГБ</w:t>
            </w:r>
          </w:p>
        </w:tc>
        <w:tc>
          <w:tcPr>
            <w:tcW w:w="1347"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10</w:t>
            </w:r>
            <w:r w:rsidRPr="00CC39D3">
              <w:rPr>
                <w:rFonts w:cs="Arial"/>
                <w:sz w:val="16"/>
                <w:szCs w:val="16"/>
                <w:lang w:val="en-US"/>
              </w:rPr>
              <w:t xml:space="preserve">0 </w:t>
            </w:r>
            <w:r w:rsidRPr="00CC39D3">
              <w:rPr>
                <w:rFonts w:cs="Arial"/>
                <w:sz w:val="16"/>
                <w:szCs w:val="16"/>
              </w:rPr>
              <w:t>ГБ</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lang w:val="en-US"/>
              </w:rPr>
              <w:t xml:space="preserve">300 </w:t>
            </w:r>
            <w:r w:rsidRPr="00CC39D3">
              <w:rPr>
                <w:rFonts w:cs="Arial"/>
                <w:sz w:val="16"/>
                <w:szCs w:val="16"/>
              </w:rPr>
              <w:t>ГБ</w:t>
            </w:r>
          </w:p>
        </w:tc>
        <w:tc>
          <w:tcPr>
            <w:tcW w:w="1358"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10</w:t>
            </w:r>
            <w:r w:rsidRPr="00CC39D3">
              <w:rPr>
                <w:rFonts w:cs="Arial"/>
                <w:sz w:val="16"/>
                <w:szCs w:val="16"/>
                <w:lang w:val="en-US"/>
              </w:rPr>
              <w:t xml:space="preserve">00 </w:t>
            </w:r>
            <w:r w:rsidRPr="00CC39D3">
              <w:rPr>
                <w:rFonts w:cs="Arial"/>
                <w:sz w:val="16"/>
                <w:szCs w:val="16"/>
              </w:rPr>
              <w:t>ГБ</w:t>
            </w:r>
          </w:p>
        </w:tc>
      </w:tr>
      <w:tr w:rsidR="00CC39D3" w:rsidRPr="00CC39D3" w:rsidTr="006D5215">
        <w:tc>
          <w:tcPr>
            <w:tcW w:w="4786" w:type="dxa"/>
            <w:shd w:val="clear" w:color="auto" w:fill="auto"/>
            <w:vAlign w:val="center"/>
          </w:tcPr>
          <w:p w:rsidR="00CC39D3" w:rsidRPr="00CC39D3" w:rsidRDefault="00CC39D3" w:rsidP="006D5215">
            <w:pPr>
              <w:pStyle w:val="aff5"/>
              <w:widowControl w:val="0"/>
              <w:rPr>
                <w:rFonts w:cs="Arial"/>
              </w:rPr>
            </w:pPr>
            <w:r w:rsidRPr="00CC39D3">
              <w:rPr>
                <w:rFonts w:cs="Arial"/>
                <w:sz w:val="16"/>
                <w:szCs w:val="16"/>
              </w:rPr>
              <w:t xml:space="preserve">Количество </w:t>
            </w:r>
            <w:r w:rsidRPr="00CC39D3">
              <w:rPr>
                <w:rFonts w:cs="Arial"/>
                <w:sz w:val="16"/>
                <w:szCs w:val="16"/>
                <w:lang w:val="en-US"/>
              </w:rPr>
              <w:t>FTP-</w:t>
            </w:r>
            <w:r w:rsidRPr="00CC39D3">
              <w:rPr>
                <w:rFonts w:cs="Arial"/>
                <w:sz w:val="16"/>
                <w:szCs w:val="16"/>
              </w:rPr>
              <w:t>пользователей</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 шт.</w:t>
            </w:r>
          </w:p>
        </w:tc>
        <w:tc>
          <w:tcPr>
            <w:tcW w:w="1347"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 шт.</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 шт.</w:t>
            </w:r>
          </w:p>
        </w:tc>
        <w:tc>
          <w:tcPr>
            <w:tcW w:w="1358"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 шт.</w:t>
            </w:r>
          </w:p>
        </w:tc>
      </w:tr>
      <w:tr w:rsidR="00CC39D3" w:rsidRPr="00CC39D3" w:rsidTr="006D5215">
        <w:tc>
          <w:tcPr>
            <w:tcW w:w="4786" w:type="dxa"/>
            <w:shd w:val="clear" w:color="auto" w:fill="auto"/>
            <w:vAlign w:val="center"/>
          </w:tcPr>
          <w:p w:rsidR="00CC39D3" w:rsidRPr="00CC39D3" w:rsidRDefault="00CC39D3" w:rsidP="006D5215">
            <w:pPr>
              <w:pStyle w:val="aff5"/>
              <w:widowControl w:val="0"/>
              <w:rPr>
                <w:rFonts w:cs="Arial"/>
              </w:rPr>
            </w:pPr>
            <w:r w:rsidRPr="00CC39D3">
              <w:rPr>
                <w:rFonts w:cs="Arial"/>
                <w:sz w:val="16"/>
                <w:szCs w:val="16"/>
              </w:rPr>
              <w:t xml:space="preserve">Количество одновременных </w:t>
            </w:r>
            <w:r w:rsidRPr="00CC39D3">
              <w:rPr>
                <w:rFonts w:cs="Arial"/>
                <w:sz w:val="16"/>
                <w:szCs w:val="16"/>
                <w:lang w:val="en-US"/>
              </w:rPr>
              <w:t>FTP</w:t>
            </w:r>
            <w:r w:rsidRPr="00CC39D3">
              <w:rPr>
                <w:rFonts w:cs="Arial"/>
                <w:sz w:val="16"/>
                <w:szCs w:val="16"/>
              </w:rPr>
              <w:t xml:space="preserve">-соединений с разных </w:t>
            </w:r>
            <w:r w:rsidRPr="00CC39D3">
              <w:rPr>
                <w:rFonts w:cs="Arial"/>
                <w:sz w:val="16"/>
                <w:szCs w:val="16"/>
                <w:lang w:val="en-US"/>
              </w:rPr>
              <w:t>IP</w:t>
            </w:r>
            <w:r w:rsidRPr="00CC39D3">
              <w:rPr>
                <w:rFonts w:cs="Arial"/>
                <w:sz w:val="16"/>
                <w:szCs w:val="16"/>
              </w:rPr>
              <w:t>-адресов</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10 шт.</w:t>
            </w:r>
          </w:p>
        </w:tc>
        <w:tc>
          <w:tcPr>
            <w:tcW w:w="1347"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10 шт.</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10 шт.</w:t>
            </w:r>
          </w:p>
        </w:tc>
        <w:tc>
          <w:tcPr>
            <w:tcW w:w="1358"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10 шт.</w:t>
            </w:r>
          </w:p>
        </w:tc>
      </w:tr>
      <w:tr w:rsidR="00CC39D3" w:rsidRPr="00CC39D3" w:rsidTr="006D5215">
        <w:tc>
          <w:tcPr>
            <w:tcW w:w="4786" w:type="dxa"/>
            <w:shd w:val="clear" w:color="auto" w:fill="auto"/>
            <w:vAlign w:val="center"/>
          </w:tcPr>
          <w:p w:rsidR="00CC39D3" w:rsidRPr="00CC39D3" w:rsidRDefault="00CC39D3" w:rsidP="006D5215">
            <w:pPr>
              <w:pStyle w:val="aff5"/>
              <w:widowControl w:val="0"/>
              <w:rPr>
                <w:rFonts w:cs="Arial"/>
              </w:rPr>
            </w:pPr>
            <w:r w:rsidRPr="00CC39D3">
              <w:rPr>
                <w:rFonts w:cs="Arial"/>
                <w:sz w:val="16"/>
                <w:szCs w:val="16"/>
              </w:rPr>
              <w:t xml:space="preserve">Количество одновременных </w:t>
            </w:r>
            <w:r w:rsidRPr="00CC39D3">
              <w:rPr>
                <w:rFonts w:cs="Arial"/>
                <w:sz w:val="16"/>
                <w:szCs w:val="16"/>
                <w:lang w:val="en-US"/>
              </w:rPr>
              <w:t>FTP</w:t>
            </w:r>
            <w:r w:rsidRPr="00CC39D3">
              <w:rPr>
                <w:rFonts w:cs="Arial"/>
                <w:sz w:val="16"/>
                <w:szCs w:val="16"/>
              </w:rPr>
              <w:t xml:space="preserve">-соединений с одного </w:t>
            </w:r>
            <w:r w:rsidRPr="00CC39D3">
              <w:rPr>
                <w:rFonts w:cs="Arial"/>
                <w:sz w:val="16"/>
                <w:szCs w:val="16"/>
                <w:lang w:val="en-US"/>
              </w:rPr>
              <w:t>IP</w:t>
            </w:r>
            <w:r w:rsidRPr="00CC39D3">
              <w:rPr>
                <w:rFonts w:cs="Arial"/>
                <w:sz w:val="16"/>
                <w:szCs w:val="16"/>
              </w:rPr>
              <w:t>-адреса</w:t>
            </w:r>
          </w:p>
        </w:tc>
        <w:tc>
          <w:tcPr>
            <w:tcW w:w="1346"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2 шт.</w:t>
            </w:r>
          </w:p>
        </w:tc>
        <w:tc>
          <w:tcPr>
            <w:tcW w:w="1347" w:type="dxa"/>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2 шт.</w:t>
            </w:r>
          </w:p>
        </w:tc>
        <w:tc>
          <w:tcPr>
            <w:tcW w:w="1346" w:type="dxa"/>
            <w:shd w:val="clear" w:color="auto" w:fill="auto"/>
            <w:vAlign w:val="center"/>
          </w:tcPr>
          <w:p w:rsidR="00CC39D3" w:rsidRPr="00CC39D3" w:rsidRDefault="00CC39D3" w:rsidP="006D5215">
            <w:pPr>
              <w:pStyle w:val="10"/>
              <w:widowControl w:val="0"/>
              <w:jc w:val="center"/>
              <w:rPr>
                <w:rFonts w:cs="Arial"/>
              </w:rPr>
            </w:pPr>
            <w:r w:rsidRPr="00CC39D3">
              <w:rPr>
                <w:rFonts w:cs="Arial"/>
                <w:sz w:val="16"/>
                <w:szCs w:val="16"/>
              </w:rPr>
              <w:t>2 шт.</w:t>
            </w:r>
          </w:p>
        </w:tc>
        <w:tc>
          <w:tcPr>
            <w:tcW w:w="1358" w:type="dxa"/>
            <w:shd w:val="clear" w:color="auto" w:fill="auto"/>
            <w:vAlign w:val="center"/>
          </w:tcPr>
          <w:p w:rsidR="00CC39D3" w:rsidRPr="00CC39D3" w:rsidRDefault="00CC39D3" w:rsidP="006D5215">
            <w:pPr>
              <w:pStyle w:val="10"/>
              <w:widowControl w:val="0"/>
              <w:jc w:val="center"/>
              <w:rPr>
                <w:rFonts w:cs="Arial"/>
              </w:rPr>
            </w:pPr>
            <w:r w:rsidRPr="00CC39D3">
              <w:rPr>
                <w:rFonts w:cs="Arial"/>
                <w:sz w:val="16"/>
                <w:szCs w:val="16"/>
              </w:rPr>
              <w:t>2 шт.</w:t>
            </w:r>
          </w:p>
        </w:tc>
      </w:tr>
      <w:tr w:rsidR="00CC39D3" w:rsidRPr="00CC39D3" w:rsidTr="006D5215">
        <w:tc>
          <w:tcPr>
            <w:tcW w:w="4786" w:type="dxa"/>
            <w:shd w:val="clear" w:color="auto" w:fill="auto"/>
            <w:vAlign w:val="center"/>
          </w:tcPr>
          <w:p w:rsidR="00CC39D3" w:rsidRPr="00CC39D3" w:rsidRDefault="00CC39D3" w:rsidP="006D5215">
            <w:pPr>
              <w:pStyle w:val="aff5"/>
              <w:widowControl w:val="0"/>
              <w:rPr>
                <w:rFonts w:cs="Arial"/>
                <w:sz w:val="16"/>
                <w:szCs w:val="16"/>
              </w:rPr>
            </w:pPr>
            <w:r w:rsidRPr="00CC39D3">
              <w:rPr>
                <w:rFonts w:cs="Arial"/>
                <w:sz w:val="16"/>
                <w:szCs w:val="16"/>
              </w:rPr>
              <w:t>Дополнительный объем диска, 1 Гб</w:t>
            </w:r>
          </w:p>
        </w:tc>
        <w:tc>
          <w:tcPr>
            <w:tcW w:w="1346" w:type="dxa"/>
            <w:shd w:val="clear" w:color="auto" w:fill="auto"/>
            <w:vAlign w:val="center"/>
          </w:tcPr>
          <w:p w:rsidR="00CC39D3" w:rsidRPr="00CC39D3" w:rsidRDefault="00CC39D3" w:rsidP="006D5215">
            <w:pPr>
              <w:pStyle w:val="aff5"/>
              <w:widowControl w:val="0"/>
              <w:jc w:val="center"/>
              <w:rPr>
                <w:rFonts w:cs="Arial"/>
                <w:sz w:val="16"/>
                <w:szCs w:val="16"/>
              </w:rPr>
            </w:pPr>
            <w:r w:rsidRPr="00CC39D3">
              <w:rPr>
                <w:rFonts w:cs="Arial"/>
                <w:sz w:val="16"/>
                <w:szCs w:val="16"/>
              </w:rPr>
              <w:t>-</w:t>
            </w:r>
          </w:p>
        </w:tc>
        <w:tc>
          <w:tcPr>
            <w:tcW w:w="1347" w:type="dxa"/>
            <w:shd w:val="clear" w:color="auto" w:fill="auto"/>
            <w:vAlign w:val="center"/>
          </w:tcPr>
          <w:p w:rsidR="00CC39D3" w:rsidRPr="00CC39D3" w:rsidRDefault="00CC39D3" w:rsidP="006D5215">
            <w:pPr>
              <w:pStyle w:val="aff5"/>
              <w:widowControl w:val="0"/>
              <w:jc w:val="center"/>
              <w:rPr>
                <w:rFonts w:cs="Arial"/>
                <w:sz w:val="16"/>
                <w:szCs w:val="16"/>
              </w:rPr>
            </w:pPr>
            <w:r w:rsidRPr="00CC39D3">
              <w:rPr>
                <w:rFonts w:cs="Arial"/>
                <w:sz w:val="16"/>
                <w:szCs w:val="16"/>
              </w:rPr>
              <w:t>-</w:t>
            </w:r>
          </w:p>
        </w:tc>
        <w:tc>
          <w:tcPr>
            <w:tcW w:w="1346" w:type="dxa"/>
            <w:shd w:val="clear" w:color="auto" w:fill="auto"/>
            <w:vAlign w:val="center"/>
          </w:tcPr>
          <w:p w:rsidR="00CC39D3" w:rsidRPr="00CC39D3" w:rsidRDefault="00CC39D3" w:rsidP="006D5215">
            <w:pPr>
              <w:pStyle w:val="10"/>
              <w:widowControl w:val="0"/>
              <w:jc w:val="center"/>
              <w:rPr>
                <w:rFonts w:cs="Arial"/>
                <w:sz w:val="16"/>
                <w:szCs w:val="16"/>
              </w:rPr>
            </w:pPr>
            <w:r w:rsidRPr="00CC39D3">
              <w:rPr>
                <w:rFonts w:cs="Arial"/>
                <w:sz w:val="16"/>
                <w:szCs w:val="16"/>
              </w:rPr>
              <w:t>4 руб.</w:t>
            </w:r>
          </w:p>
        </w:tc>
        <w:tc>
          <w:tcPr>
            <w:tcW w:w="1358" w:type="dxa"/>
            <w:shd w:val="clear" w:color="auto" w:fill="auto"/>
            <w:vAlign w:val="center"/>
          </w:tcPr>
          <w:p w:rsidR="00CC39D3" w:rsidRPr="00CC39D3" w:rsidRDefault="00CC39D3" w:rsidP="006D5215">
            <w:pPr>
              <w:pStyle w:val="10"/>
              <w:widowControl w:val="0"/>
              <w:jc w:val="center"/>
              <w:rPr>
                <w:rFonts w:cs="Arial"/>
                <w:sz w:val="16"/>
                <w:szCs w:val="16"/>
              </w:rPr>
            </w:pPr>
            <w:r w:rsidRPr="00CC39D3">
              <w:rPr>
                <w:rFonts w:cs="Arial"/>
                <w:sz w:val="16"/>
                <w:szCs w:val="16"/>
              </w:rPr>
              <w:t>-</w:t>
            </w:r>
          </w:p>
        </w:tc>
      </w:tr>
      <w:tr w:rsidR="00CC39D3" w:rsidRPr="00CC39D3" w:rsidTr="006D5215">
        <w:tc>
          <w:tcPr>
            <w:tcW w:w="4786" w:type="dxa"/>
            <w:shd w:val="clear" w:color="auto" w:fill="auto"/>
            <w:vAlign w:val="center"/>
          </w:tcPr>
          <w:p w:rsidR="00CC39D3" w:rsidRPr="00CC39D3" w:rsidRDefault="00CC39D3" w:rsidP="006D5215">
            <w:pPr>
              <w:pStyle w:val="aff5"/>
              <w:widowControl w:val="0"/>
              <w:rPr>
                <w:rFonts w:cs="Arial"/>
                <w:sz w:val="16"/>
                <w:szCs w:val="16"/>
              </w:rPr>
            </w:pPr>
            <w:r w:rsidRPr="00CC39D3">
              <w:rPr>
                <w:rFonts w:cs="Arial"/>
                <w:sz w:val="16"/>
                <w:szCs w:val="16"/>
              </w:rPr>
              <w:t>Максимально допустимые объемы дискового пространства</w:t>
            </w:r>
          </w:p>
        </w:tc>
        <w:tc>
          <w:tcPr>
            <w:tcW w:w="1346" w:type="dxa"/>
            <w:shd w:val="clear" w:color="auto" w:fill="auto"/>
            <w:vAlign w:val="center"/>
          </w:tcPr>
          <w:p w:rsidR="00CC39D3" w:rsidRPr="00CC39D3" w:rsidRDefault="00CC39D3" w:rsidP="006D5215">
            <w:pPr>
              <w:pStyle w:val="aff5"/>
              <w:widowControl w:val="0"/>
              <w:jc w:val="center"/>
              <w:rPr>
                <w:rFonts w:cs="Arial"/>
                <w:sz w:val="16"/>
                <w:szCs w:val="16"/>
              </w:rPr>
            </w:pPr>
            <w:r w:rsidRPr="00CC39D3">
              <w:rPr>
                <w:rFonts w:cs="Arial"/>
                <w:sz w:val="16"/>
                <w:szCs w:val="16"/>
              </w:rPr>
              <w:t>-</w:t>
            </w:r>
          </w:p>
        </w:tc>
        <w:tc>
          <w:tcPr>
            <w:tcW w:w="1347" w:type="dxa"/>
            <w:shd w:val="clear" w:color="auto" w:fill="auto"/>
            <w:vAlign w:val="center"/>
          </w:tcPr>
          <w:p w:rsidR="00CC39D3" w:rsidRPr="00CC39D3" w:rsidRDefault="00CC39D3" w:rsidP="006D5215">
            <w:pPr>
              <w:pStyle w:val="aff5"/>
              <w:widowControl w:val="0"/>
              <w:jc w:val="center"/>
              <w:rPr>
                <w:rFonts w:cs="Arial"/>
                <w:sz w:val="16"/>
                <w:szCs w:val="16"/>
              </w:rPr>
            </w:pPr>
            <w:r w:rsidRPr="00CC39D3">
              <w:rPr>
                <w:rFonts w:cs="Arial"/>
                <w:sz w:val="16"/>
                <w:szCs w:val="16"/>
              </w:rPr>
              <w:t>-</w:t>
            </w:r>
          </w:p>
        </w:tc>
        <w:tc>
          <w:tcPr>
            <w:tcW w:w="1346" w:type="dxa"/>
            <w:shd w:val="clear" w:color="auto" w:fill="auto"/>
            <w:vAlign w:val="center"/>
          </w:tcPr>
          <w:p w:rsidR="00CC39D3" w:rsidRPr="00CC39D3" w:rsidRDefault="00CC39D3" w:rsidP="006D5215">
            <w:pPr>
              <w:pStyle w:val="10"/>
              <w:widowControl w:val="0"/>
              <w:jc w:val="center"/>
              <w:rPr>
                <w:rFonts w:cs="Arial"/>
                <w:sz w:val="16"/>
                <w:szCs w:val="16"/>
              </w:rPr>
            </w:pPr>
            <w:r w:rsidRPr="00CC39D3">
              <w:rPr>
                <w:rFonts w:cs="Arial"/>
                <w:sz w:val="16"/>
                <w:szCs w:val="16"/>
              </w:rPr>
              <w:t>900 Гб</w:t>
            </w:r>
          </w:p>
        </w:tc>
        <w:tc>
          <w:tcPr>
            <w:tcW w:w="1358" w:type="dxa"/>
            <w:shd w:val="clear" w:color="auto" w:fill="auto"/>
            <w:vAlign w:val="center"/>
          </w:tcPr>
          <w:p w:rsidR="00CC39D3" w:rsidRPr="00CC39D3" w:rsidRDefault="00CC39D3" w:rsidP="006D5215">
            <w:pPr>
              <w:pStyle w:val="10"/>
              <w:widowControl w:val="0"/>
              <w:jc w:val="center"/>
              <w:rPr>
                <w:rFonts w:cs="Arial"/>
                <w:sz w:val="16"/>
                <w:szCs w:val="16"/>
              </w:rPr>
            </w:pPr>
            <w:r w:rsidRPr="00CC39D3">
              <w:rPr>
                <w:rFonts w:cs="Arial"/>
                <w:sz w:val="16"/>
                <w:szCs w:val="16"/>
              </w:rPr>
              <w:t>-</w:t>
            </w:r>
          </w:p>
        </w:tc>
      </w:tr>
    </w:tbl>
    <w:p w:rsidR="00CC39D3" w:rsidRPr="00CC39D3" w:rsidRDefault="00CC39D3" w:rsidP="00CC39D3">
      <w:pPr>
        <w:pStyle w:val="aff5"/>
        <w:jc w:val="both"/>
        <w:rPr>
          <w:rFonts w:cs="Arial"/>
          <w:b/>
          <w:bCs/>
        </w:rPr>
      </w:pPr>
    </w:p>
    <w:p w:rsidR="00CC39D3" w:rsidRPr="00CC39D3" w:rsidRDefault="00CC39D3" w:rsidP="00CC39D3">
      <w:pPr>
        <w:pStyle w:val="aff5"/>
        <w:jc w:val="both"/>
        <w:rPr>
          <w:rFonts w:cs="Arial"/>
          <w:b/>
          <w:bCs/>
        </w:rPr>
      </w:pPr>
    </w:p>
    <w:p w:rsidR="00CC39D3" w:rsidRPr="00CC39D3" w:rsidRDefault="00CC39D3" w:rsidP="00CC39D3">
      <w:pPr>
        <w:pStyle w:val="aff5"/>
        <w:jc w:val="both"/>
        <w:rPr>
          <w:rFonts w:cs="Arial"/>
        </w:rPr>
      </w:pPr>
      <w:r w:rsidRPr="00CC39D3">
        <w:rPr>
          <w:rFonts w:cs="Arial"/>
          <w:b/>
          <w:bCs/>
        </w:rPr>
        <w:t xml:space="preserve">4. Тарифы на дополнительные услуги </w:t>
      </w:r>
    </w:p>
    <w:tbl>
      <w:tblPr>
        <w:tblW w:w="10206" w:type="dxa"/>
        <w:tblInd w:w="-5" w:type="dxa"/>
        <w:tblLayout w:type="fixed"/>
        <w:tblLook w:val="0000" w:firstRow="0" w:lastRow="0" w:firstColumn="0" w:lastColumn="0" w:noHBand="0" w:noVBand="0"/>
      </w:tblPr>
      <w:tblGrid>
        <w:gridCol w:w="5245"/>
        <w:gridCol w:w="4961"/>
      </w:tblGrid>
      <w:tr w:rsidR="005F43F2" w:rsidRPr="00CC39D3" w:rsidTr="005F43F2">
        <w:tc>
          <w:tcPr>
            <w:tcW w:w="5245" w:type="dxa"/>
            <w:tcBorders>
              <w:top w:val="single" w:sz="4" w:space="0" w:color="000000"/>
              <w:left w:val="single" w:sz="4" w:space="0" w:color="000000"/>
              <w:bottom w:val="single" w:sz="4" w:space="0" w:color="000000"/>
            </w:tcBorders>
            <w:shd w:val="clear" w:color="auto" w:fill="auto"/>
          </w:tcPr>
          <w:p w:rsidR="00CC39D3" w:rsidRPr="00CC39D3" w:rsidRDefault="00CC39D3" w:rsidP="005F43F2">
            <w:pPr>
              <w:pStyle w:val="aff5"/>
              <w:widowControl w:val="0"/>
              <w:tabs>
                <w:tab w:val="clear" w:pos="708"/>
                <w:tab w:val="left" w:pos="5033"/>
              </w:tabs>
              <w:ind w:right="-104"/>
              <w:rPr>
                <w:rFonts w:cs="Arial"/>
              </w:rPr>
            </w:pPr>
            <w:r w:rsidRPr="00CC39D3">
              <w:rPr>
                <w:rFonts w:cs="Arial"/>
                <w:sz w:val="16"/>
                <w:szCs w:val="16"/>
              </w:rPr>
              <w:t>Выделенный дополнительный IP-адрес</w:t>
            </w:r>
            <w:r w:rsidR="005F43F2">
              <w:rPr>
                <w:rFonts w:cs="Arial"/>
                <w:sz w:val="16"/>
                <w:szCs w:val="16"/>
              </w:rPr>
              <w:t xml:space="preserve"> </w:t>
            </w:r>
            <w:r w:rsidRPr="00CC39D3">
              <w:rPr>
                <w:rFonts w:cs="Arial"/>
                <w:sz w:val="16"/>
                <w:szCs w:val="16"/>
              </w:rPr>
              <w:t>(</w:t>
            </w:r>
            <w:proofErr w:type="spellStart"/>
            <w:r w:rsidRPr="00CC39D3">
              <w:rPr>
                <w:rFonts w:cs="Arial"/>
                <w:sz w:val="16"/>
                <w:szCs w:val="16"/>
                <w:lang w:val="en-US"/>
              </w:rPr>
              <w:t>IPv</w:t>
            </w:r>
            <w:proofErr w:type="spellEnd"/>
            <w:r w:rsidRPr="00CC39D3">
              <w:rPr>
                <w:rFonts w:cs="Arial"/>
                <w:sz w:val="16"/>
                <w:szCs w:val="16"/>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100 руб./мес.</w:t>
            </w:r>
          </w:p>
        </w:tc>
      </w:tr>
      <w:tr w:rsidR="005F43F2" w:rsidRPr="00CC39D3" w:rsidTr="005F43F2">
        <w:tc>
          <w:tcPr>
            <w:tcW w:w="5245" w:type="dxa"/>
            <w:tcBorders>
              <w:top w:val="single" w:sz="4" w:space="0" w:color="000000"/>
              <w:left w:val="single" w:sz="4" w:space="0" w:color="000000"/>
              <w:bottom w:val="single" w:sz="4" w:space="0" w:color="000000"/>
            </w:tcBorders>
            <w:shd w:val="clear" w:color="auto" w:fill="auto"/>
          </w:tcPr>
          <w:p w:rsidR="00CC39D3" w:rsidRPr="00CC39D3" w:rsidRDefault="00CC39D3" w:rsidP="005F43F2">
            <w:pPr>
              <w:pStyle w:val="aff5"/>
              <w:widowControl w:val="0"/>
              <w:tabs>
                <w:tab w:val="clear" w:pos="708"/>
                <w:tab w:val="left" w:pos="4854"/>
              </w:tabs>
              <w:ind w:right="-246"/>
              <w:rPr>
                <w:rFonts w:cs="Arial"/>
              </w:rPr>
            </w:pPr>
            <w:r w:rsidRPr="00CC39D3">
              <w:rPr>
                <w:rFonts w:cs="Arial"/>
                <w:sz w:val="16"/>
                <w:szCs w:val="16"/>
              </w:rPr>
              <w:t>Защита регистрационных данных домена (.</w:t>
            </w:r>
            <w:proofErr w:type="spellStart"/>
            <w:r w:rsidRPr="00CC39D3">
              <w:rPr>
                <w:rFonts w:cs="Arial"/>
                <w:sz w:val="16"/>
                <w:szCs w:val="16"/>
              </w:rPr>
              <w:t>com</w:t>
            </w:r>
            <w:proofErr w:type="spellEnd"/>
            <w:r w:rsidRPr="00CC39D3">
              <w:rPr>
                <w:rFonts w:cs="Arial"/>
                <w:sz w:val="16"/>
                <w:szCs w:val="16"/>
              </w:rPr>
              <w:t xml:space="preserve">, </w:t>
            </w:r>
            <w:proofErr w:type="spellStart"/>
            <w:r w:rsidRPr="00CC39D3">
              <w:rPr>
                <w:rFonts w:cs="Arial"/>
                <w:sz w:val="16"/>
                <w:szCs w:val="16"/>
              </w:rPr>
              <w:t>net</w:t>
            </w:r>
            <w:proofErr w:type="spellEnd"/>
            <w:r w:rsidRPr="00CC39D3">
              <w:rPr>
                <w:rFonts w:cs="Arial"/>
                <w:sz w:val="16"/>
                <w:szCs w:val="16"/>
              </w:rPr>
              <w:t>, .</w:t>
            </w:r>
            <w:proofErr w:type="spellStart"/>
            <w:r w:rsidRPr="00CC39D3">
              <w:rPr>
                <w:rFonts w:cs="Arial"/>
                <w:sz w:val="16"/>
                <w:szCs w:val="16"/>
              </w:rPr>
              <w:t>org</w:t>
            </w:r>
            <w:proofErr w:type="spellEnd"/>
            <w:r w:rsidRPr="00CC39D3">
              <w:rPr>
                <w:rFonts w:cs="Arial"/>
                <w:sz w:val="16"/>
                <w:szCs w:val="16"/>
              </w:rPr>
              <w:t>, .</w:t>
            </w:r>
            <w:proofErr w:type="spellStart"/>
            <w:r w:rsidRPr="00CC39D3">
              <w:rPr>
                <w:rFonts w:cs="Arial"/>
                <w:sz w:val="16"/>
                <w:szCs w:val="16"/>
              </w:rPr>
              <w:t>biz</w:t>
            </w:r>
            <w:proofErr w:type="spellEnd"/>
            <w:r w:rsidRPr="00CC39D3">
              <w:rPr>
                <w:rFonts w:cs="Arial"/>
                <w:sz w:val="16"/>
                <w:szCs w:val="16"/>
              </w:rPr>
              <w:t xml:space="preserve"> и др.)</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810 руб./год</w:t>
            </w:r>
          </w:p>
        </w:tc>
      </w:tr>
      <w:tr w:rsidR="005F43F2" w:rsidRPr="00CC39D3" w:rsidTr="005F43F2">
        <w:tc>
          <w:tcPr>
            <w:tcW w:w="5245" w:type="dxa"/>
            <w:tcBorders>
              <w:top w:val="single" w:sz="4" w:space="0" w:color="000000"/>
              <w:left w:val="single" w:sz="4" w:space="0" w:color="000000"/>
              <w:bottom w:val="single" w:sz="4" w:space="0" w:color="000000"/>
            </w:tcBorders>
            <w:shd w:val="clear" w:color="auto" w:fill="auto"/>
          </w:tcPr>
          <w:p w:rsidR="00CC39D3" w:rsidRPr="00CC39D3" w:rsidRDefault="00CC39D3" w:rsidP="005F43F2">
            <w:pPr>
              <w:pStyle w:val="aff5"/>
              <w:widowControl w:val="0"/>
              <w:tabs>
                <w:tab w:val="clear" w:pos="708"/>
                <w:tab w:val="left" w:pos="5033"/>
              </w:tabs>
              <w:rPr>
                <w:rFonts w:cs="Arial"/>
              </w:rPr>
            </w:pPr>
            <w:r w:rsidRPr="00CC39D3">
              <w:rPr>
                <w:rFonts w:cs="Arial"/>
                <w:sz w:val="16"/>
                <w:szCs w:val="16"/>
              </w:rPr>
              <w:t>Переоформление доменного имени на другого владельца (.</w:t>
            </w:r>
            <w:proofErr w:type="spellStart"/>
            <w:r w:rsidRPr="00CC39D3">
              <w:rPr>
                <w:rFonts w:cs="Arial"/>
                <w:sz w:val="16"/>
                <w:szCs w:val="16"/>
              </w:rPr>
              <w:t>ru</w:t>
            </w:r>
            <w:proofErr w:type="spellEnd"/>
            <w:proofErr w:type="gramStart"/>
            <w:r w:rsidRPr="00CC39D3">
              <w:rPr>
                <w:rFonts w:cs="Arial"/>
                <w:sz w:val="16"/>
                <w:szCs w:val="16"/>
              </w:rPr>
              <w:t>, .</w:t>
            </w:r>
            <w:proofErr w:type="spellStart"/>
            <w:r w:rsidRPr="00CC39D3">
              <w:rPr>
                <w:rFonts w:cs="Arial"/>
                <w:sz w:val="16"/>
                <w:szCs w:val="16"/>
              </w:rPr>
              <w:t>рф</w:t>
            </w:r>
            <w:proofErr w:type="spellEnd"/>
            <w:proofErr w:type="gramEnd"/>
            <w:r w:rsidRPr="00CC39D3">
              <w:rPr>
                <w:rFonts w:cs="Arial"/>
                <w:sz w:val="16"/>
                <w:szCs w:val="16"/>
              </w:rPr>
              <w:t>, .</w:t>
            </w:r>
            <w:proofErr w:type="spellStart"/>
            <w:r w:rsidRPr="00CC39D3">
              <w:rPr>
                <w:rFonts w:cs="Arial"/>
                <w:sz w:val="16"/>
                <w:szCs w:val="16"/>
              </w:rPr>
              <w:t>com</w:t>
            </w:r>
            <w:proofErr w:type="spellEnd"/>
            <w:r w:rsidRPr="00CC39D3">
              <w:rPr>
                <w:rFonts w:cs="Arial"/>
                <w:sz w:val="16"/>
                <w:szCs w:val="16"/>
              </w:rPr>
              <w:t xml:space="preserve">, </w:t>
            </w:r>
            <w:proofErr w:type="spellStart"/>
            <w:r w:rsidRPr="00CC39D3">
              <w:rPr>
                <w:rFonts w:cs="Arial"/>
                <w:sz w:val="16"/>
                <w:szCs w:val="16"/>
              </w:rPr>
              <w:t>net</w:t>
            </w:r>
            <w:proofErr w:type="spellEnd"/>
            <w:r w:rsidRPr="00CC39D3">
              <w:rPr>
                <w:rFonts w:cs="Arial"/>
                <w:sz w:val="16"/>
                <w:szCs w:val="16"/>
              </w:rPr>
              <w:t>, .</w:t>
            </w:r>
            <w:proofErr w:type="spellStart"/>
            <w:r w:rsidRPr="00CC39D3">
              <w:rPr>
                <w:rFonts w:cs="Arial"/>
                <w:sz w:val="16"/>
                <w:szCs w:val="16"/>
              </w:rPr>
              <w:t>org</w:t>
            </w:r>
            <w:proofErr w:type="spellEnd"/>
            <w:r w:rsidRPr="00CC39D3">
              <w:rPr>
                <w:rFonts w:cs="Arial"/>
                <w:sz w:val="16"/>
                <w:szCs w:val="16"/>
              </w:rPr>
              <w:t>, .</w:t>
            </w:r>
            <w:proofErr w:type="spellStart"/>
            <w:r w:rsidRPr="00CC39D3">
              <w:rPr>
                <w:rFonts w:cs="Arial"/>
                <w:sz w:val="16"/>
                <w:szCs w:val="16"/>
              </w:rPr>
              <w:t>biz</w:t>
            </w:r>
            <w:proofErr w:type="spellEnd"/>
            <w:r w:rsidRPr="00CC39D3">
              <w:rPr>
                <w:rFonts w:cs="Arial"/>
                <w:sz w:val="16"/>
                <w:szCs w:val="16"/>
              </w:rPr>
              <w:t xml:space="preserve"> и др.)</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от 490 руб.</w:t>
            </w:r>
          </w:p>
        </w:tc>
      </w:tr>
      <w:tr w:rsidR="005F43F2" w:rsidRPr="00CC39D3" w:rsidTr="005F43F2">
        <w:tc>
          <w:tcPr>
            <w:tcW w:w="5245" w:type="dxa"/>
            <w:tcBorders>
              <w:top w:val="single" w:sz="4" w:space="0" w:color="000000"/>
              <w:left w:val="single" w:sz="4" w:space="0" w:color="000000"/>
              <w:bottom w:val="single" w:sz="4" w:space="0" w:color="000000"/>
            </w:tcBorders>
            <w:shd w:val="clear" w:color="auto" w:fill="auto"/>
          </w:tcPr>
          <w:p w:rsidR="00CC39D3" w:rsidRPr="00CC39D3" w:rsidRDefault="00CC39D3" w:rsidP="005F43F2">
            <w:pPr>
              <w:pStyle w:val="aff5"/>
              <w:widowControl w:val="0"/>
              <w:tabs>
                <w:tab w:val="clear" w:pos="708"/>
                <w:tab w:val="left" w:pos="5033"/>
              </w:tabs>
              <w:rPr>
                <w:rFonts w:cs="Arial"/>
              </w:rPr>
            </w:pPr>
            <w:r w:rsidRPr="00CC39D3">
              <w:rPr>
                <w:rFonts w:cs="Arial"/>
                <w:sz w:val="16"/>
                <w:szCs w:val="16"/>
              </w:rPr>
              <w:t>Восстановление непродленного вовремя домена из статуса “</w:t>
            </w:r>
            <w:r w:rsidRPr="00CC39D3">
              <w:rPr>
                <w:rFonts w:cs="Arial"/>
                <w:sz w:val="16"/>
                <w:szCs w:val="16"/>
                <w:lang w:val="en-US"/>
              </w:rPr>
              <w:t>Redemption</w:t>
            </w:r>
            <w:r w:rsidRPr="00CC39D3">
              <w:rPr>
                <w:rFonts w:cs="Arial"/>
                <w:sz w:val="16"/>
                <w:szCs w:val="16"/>
              </w:rPr>
              <w:t>” (.</w:t>
            </w:r>
            <w:proofErr w:type="spellStart"/>
            <w:r w:rsidRPr="00CC39D3">
              <w:rPr>
                <w:rFonts w:cs="Arial"/>
                <w:sz w:val="16"/>
                <w:szCs w:val="16"/>
              </w:rPr>
              <w:t>com</w:t>
            </w:r>
            <w:proofErr w:type="spellEnd"/>
            <w:r w:rsidRPr="00CC39D3">
              <w:rPr>
                <w:rFonts w:cs="Arial"/>
                <w:sz w:val="16"/>
                <w:szCs w:val="16"/>
              </w:rPr>
              <w:t xml:space="preserve">, </w:t>
            </w:r>
            <w:proofErr w:type="spellStart"/>
            <w:r w:rsidRPr="00CC39D3">
              <w:rPr>
                <w:rFonts w:cs="Arial"/>
                <w:sz w:val="16"/>
                <w:szCs w:val="16"/>
              </w:rPr>
              <w:t>net</w:t>
            </w:r>
            <w:proofErr w:type="spellEnd"/>
            <w:r w:rsidRPr="00CC39D3">
              <w:rPr>
                <w:rFonts w:cs="Arial"/>
                <w:sz w:val="16"/>
                <w:szCs w:val="16"/>
              </w:rPr>
              <w:t>, .</w:t>
            </w:r>
            <w:proofErr w:type="spellStart"/>
            <w:r w:rsidRPr="00CC39D3">
              <w:rPr>
                <w:rFonts w:cs="Arial"/>
                <w:sz w:val="16"/>
                <w:szCs w:val="16"/>
              </w:rPr>
              <w:t>org</w:t>
            </w:r>
            <w:proofErr w:type="spellEnd"/>
            <w:r w:rsidRPr="00CC39D3">
              <w:rPr>
                <w:rFonts w:cs="Arial"/>
                <w:sz w:val="16"/>
                <w:szCs w:val="16"/>
              </w:rPr>
              <w:t>, и др.)</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aff5"/>
              <w:widowControl w:val="0"/>
              <w:jc w:val="center"/>
              <w:rPr>
                <w:rFonts w:cs="Arial"/>
                <w:sz w:val="16"/>
                <w:szCs w:val="16"/>
              </w:rPr>
            </w:pPr>
            <w:r w:rsidRPr="00CC39D3">
              <w:rPr>
                <w:rFonts w:cs="Arial"/>
                <w:sz w:val="16"/>
                <w:szCs w:val="16"/>
              </w:rPr>
              <w:t>10900 руб.</w:t>
            </w:r>
          </w:p>
        </w:tc>
      </w:tr>
      <w:tr w:rsidR="005F43F2" w:rsidRPr="00CC39D3" w:rsidTr="005F43F2">
        <w:tc>
          <w:tcPr>
            <w:tcW w:w="5245" w:type="dxa"/>
            <w:tcBorders>
              <w:top w:val="single" w:sz="4" w:space="0" w:color="000000"/>
              <w:left w:val="single" w:sz="4" w:space="0" w:color="000000"/>
              <w:bottom w:val="single" w:sz="4" w:space="0" w:color="000000"/>
            </w:tcBorders>
            <w:shd w:val="clear" w:color="auto" w:fill="auto"/>
          </w:tcPr>
          <w:p w:rsidR="00CC39D3" w:rsidRPr="00CC39D3" w:rsidRDefault="00CC39D3" w:rsidP="005F43F2">
            <w:pPr>
              <w:pStyle w:val="aff5"/>
              <w:widowControl w:val="0"/>
              <w:tabs>
                <w:tab w:val="clear" w:pos="708"/>
                <w:tab w:val="left" w:pos="5033"/>
              </w:tabs>
              <w:rPr>
                <w:rFonts w:cs="Arial"/>
              </w:rPr>
            </w:pPr>
            <w:r w:rsidRPr="00CC39D3">
              <w:rPr>
                <w:rFonts w:cs="Arial"/>
                <w:sz w:val="16"/>
                <w:szCs w:val="16"/>
              </w:rPr>
              <w:t>Переоформление договора на другое юридическое лицо, ИП или физическое лицо</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rPr>
              <w:t>1500 руб.</w:t>
            </w:r>
          </w:p>
        </w:tc>
      </w:tr>
      <w:tr w:rsidR="005F43F2" w:rsidRPr="00CC39D3" w:rsidTr="005F43F2">
        <w:tc>
          <w:tcPr>
            <w:tcW w:w="5245" w:type="dxa"/>
            <w:tcBorders>
              <w:top w:val="single" w:sz="4" w:space="0" w:color="000000"/>
              <w:left w:val="single" w:sz="4" w:space="0" w:color="000000"/>
              <w:bottom w:val="single" w:sz="4" w:space="0" w:color="000000"/>
            </w:tcBorders>
            <w:shd w:val="clear" w:color="auto" w:fill="auto"/>
          </w:tcPr>
          <w:p w:rsidR="00CC39D3" w:rsidRPr="00CC39D3" w:rsidRDefault="00CC39D3" w:rsidP="005F43F2">
            <w:pPr>
              <w:pStyle w:val="aff5"/>
              <w:widowControl w:val="0"/>
              <w:tabs>
                <w:tab w:val="clear" w:pos="708"/>
                <w:tab w:val="left" w:pos="5033"/>
              </w:tabs>
              <w:rPr>
                <w:rFonts w:cs="Arial"/>
              </w:rPr>
            </w:pPr>
            <w:r w:rsidRPr="00CC39D3">
              <w:rPr>
                <w:rFonts w:cs="Arial"/>
                <w:sz w:val="16"/>
                <w:szCs w:val="16"/>
              </w:rPr>
              <w:t>Подготовка пакета копий учредительных документов ООО «РУСОНИКС» на бумажном носителе</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aff5"/>
              <w:widowControl w:val="0"/>
              <w:jc w:val="center"/>
              <w:rPr>
                <w:rFonts w:cs="Arial"/>
              </w:rPr>
            </w:pPr>
            <w:r w:rsidRPr="00CC39D3">
              <w:rPr>
                <w:rFonts w:cs="Arial"/>
                <w:sz w:val="16"/>
                <w:szCs w:val="16"/>
                <w:lang w:val="en-US"/>
              </w:rPr>
              <w:t>30</w:t>
            </w:r>
            <w:r w:rsidRPr="00CC39D3">
              <w:rPr>
                <w:rFonts w:cs="Arial"/>
                <w:sz w:val="16"/>
                <w:szCs w:val="16"/>
              </w:rPr>
              <w:t>00 руб.</w:t>
            </w:r>
          </w:p>
        </w:tc>
      </w:tr>
      <w:tr w:rsidR="005F43F2" w:rsidRPr="00CC39D3" w:rsidTr="005F43F2">
        <w:tc>
          <w:tcPr>
            <w:tcW w:w="5245" w:type="dxa"/>
            <w:tcBorders>
              <w:top w:val="single" w:sz="4" w:space="0" w:color="000000"/>
              <w:left w:val="single" w:sz="4" w:space="0" w:color="000000"/>
              <w:bottom w:val="single" w:sz="4" w:space="0" w:color="000000"/>
            </w:tcBorders>
            <w:shd w:val="clear" w:color="auto" w:fill="auto"/>
          </w:tcPr>
          <w:p w:rsidR="00CC39D3" w:rsidRPr="00CC39D3" w:rsidRDefault="00CC39D3" w:rsidP="005F43F2">
            <w:pPr>
              <w:pStyle w:val="aff5"/>
              <w:widowControl w:val="0"/>
              <w:tabs>
                <w:tab w:val="clear" w:pos="708"/>
                <w:tab w:val="left" w:pos="5033"/>
              </w:tabs>
              <w:rPr>
                <w:rFonts w:cs="Arial"/>
                <w:sz w:val="16"/>
                <w:szCs w:val="16"/>
              </w:rPr>
            </w:pPr>
            <w:r w:rsidRPr="00CC39D3">
              <w:rPr>
                <w:rFonts w:cs="Arial"/>
                <w:sz w:val="16"/>
                <w:szCs w:val="16"/>
              </w:rPr>
              <w:t>Получение оригинала справки о принадлежности домена</w:t>
            </w:r>
            <w:r w:rsidR="005F43F2">
              <w:rPr>
                <w:rFonts w:cs="Arial"/>
                <w:sz w:val="16"/>
                <w:szCs w:val="16"/>
              </w:rPr>
              <w:br/>
            </w:r>
            <w:r w:rsidRPr="00CC39D3">
              <w:rPr>
                <w:rFonts w:cs="Arial"/>
                <w:sz w:val="16"/>
                <w:szCs w:val="16"/>
              </w:rPr>
              <w:t>от Ru-Center</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aff5"/>
              <w:widowControl w:val="0"/>
              <w:jc w:val="center"/>
              <w:rPr>
                <w:rFonts w:cs="Arial"/>
                <w:sz w:val="16"/>
                <w:szCs w:val="16"/>
              </w:rPr>
            </w:pPr>
            <w:r w:rsidRPr="00CC39D3">
              <w:rPr>
                <w:rFonts w:cs="Arial"/>
                <w:sz w:val="16"/>
                <w:szCs w:val="16"/>
                <w:lang w:val="en-US"/>
              </w:rPr>
              <w:t xml:space="preserve">700 </w:t>
            </w:r>
            <w:r w:rsidRPr="00CC39D3">
              <w:rPr>
                <w:rFonts w:cs="Arial"/>
                <w:sz w:val="16"/>
                <w:szCs w:val="16"/>
              </w:rPr>
              <w:t>руб.</w:t>
            </w:r>
          </w:p>
        </w:tc>
      </w:tr>
      <w:tr w:rsidR="005F43F2" w:rsidRPr="00CC39D3" w:rsidTr="005F43F2">
        <w:tc>
          <w:tcPr>
            <w:tcW w:w="5245" w:type="dxa"/>
            <w:tcBorders>
              <w:top w:val="single" w:sz="4" w:space="0" w:color="000000"/>
              <w:left w:val="single" w:sz="4" w:space="0" w:color="000000"/>
              <w:bottom w:val="single" w:sz="4" w:space="0" w:color="000000"/>
            </w:tcBorders>
            <w:shd w:val="clear" w:color="auto" w:fill="auto"/>
          </w:tcPr>
          <w:p w:rsidR="00CC39D3" w:rsidRPr="00CC39D3" w:rsidRDefault="00CC39D3" w:rsidP="005F43F2">
            <w:pPr>
              <w:pStyle w:val="aff5"/>
              <w:widowControl w:val="0"/>
              <w:tabs>
                <w:tab w:val="clear" w:pos="708"/>
                <w:tab w:val="left" w:pos="5033"/>
              </w:tabs>
              <w:rPr>
                <w:rFonts w:cs="Arial"/>
                <w:sz w:val="16"/>
                <w:szCs w:val="16"/>
              </w:rPr>
            </w:pPr>
            <w:r w:rsidRPr="00CC39D3">
              <w:rPr>
                <w:rFonts w:cs="Arial"/>
                <w:color w:val="000000"/>
                <w:sz w:val="16"/>
                <w:szCs w:val="16"/>
                <w:shd w:val="clear" w:color="auto" w:fill="FFFFFF"/>
              </w:rPr>
              <w:t>Услуга индивидуального сопровождения перерегистрации домена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6D5215">
            <w:pPr>
              <w:pStyle w:val="aff5"/>
              <w:widowControl w:val="0"/>
              <w:jc w:val="center"/>
              <w:rPr>
                <w:rFonts w:cs="Arial"/>
                <w:sz w:val="16"/>
                <w:szCs w:val="16"/>
              </w:rPr>
            </w:pPr>
            <w:r w:rsidRPr="00CC39D3">
              <w:rPr>
                <w:rFonts w:cs="Arial"/>
                <w:color w:val="000000"/>
                <w:sz w:val="16"/>
                <w:szCs w:val="16"/>
                <w:shd w:val="clear" w:color="auto" w:fill="FFFFFF"/>
              </w:rPr>
              <w:t>20000 руб.</w:t>
            </w:r>
          </w:p>
        </w:tc>
      </w:tr>
      <w:tr w:rsidR="005F43F2" w:rsidRPr="00CC39D3" w:rsidTr="005F43F2">
        <w:tc>
          <w:tcPr>
            <w:tcW w:w="5245" w:type="dxa"/>
            <w:tcBorders>
              <w:top w:val="single" w:sz="4" w:space="0" w:color="000000"/>
              <w:left w:val="single" w:sz="4" w:space="0" w:color="000000"/>
              <w:bottom w:val="single" w:sz="4" w:space="0" w:color="000000"/>
            </w:tcBorders>
            <w:shd w:val="clear" w:color="auto" w:fill="auto"/>
          </w:tcPr>
          <w:p w:rsidR="00CC39D3" w:rsidRPr="00CC39D3" w:rsidRDefault="00CC39D3" w:rsidP="005F43F2">
            <w:pPr>
              <w:pStyle w:val="aff5"/>
              <w:widowControl w:val="0"/>
              <w:tabs>
                <w:tab w:val="clear" w:pos="708"/>
                <w:tab w:val="left" w:pos="5033"/>
              </w:tabs>
              <w:rPr>
                <w:rFonts w:cs="Arial"/>
                <w:color w:val="000000"/>
                <w:sz w:val="16"/>
                <w:szCs w:val="16"/>
                <w:shd w:val="clear" w:color="auto" w:fill="FFFFFF"/>
              </w:rPr>
            </w:pPr>
            <w:r w:rsidRPr="00CC39D3">
              <w:rPr>
                <w:rFonts w:cs="Arial"/>
                <w:color w:val="000000"/>
                <w:sz w:val="16"/>
                <w:szCs w:val="16"/>
                <w:shd w:val="clear" w:color="auto" w:fill="FFFFFF"/>
              </w:rPr>
              <w:t>Профессиональные технические работы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6D5215">
            <w:pPr>
              <w:pStyle w:val="aff5"/>
              <w:widowControl w:val="0"/>
              <w:jc w:val="center"/>
              <w:rPr>
                <w:rFonts w:cs="Arial"/>
                <w:color w:val="000000"/>
                <w:sz w:val="16"/>
                <w:szCs w:val="16"/>
                <w:shd w:val="clear" w:color="auto" w:fill="FFFFFF"/>
              </w:rPr>
            </w:pPr>
            <w:r w:rsidRPr="00CC39D3">
              <w:rPr>
                <w:rFonts w:cs="Arial"/>
                <w:color w:val="000000"/>
                <w:sz w:val="16"/>
                <w:szCs w:val="16"/>
                <w:shd w:val="clear" w:color="auto" w:fill="FFFFFF"/>
              </w:rPr>
              <w:t>3000 руб.</w:t>
            </w:r>
            <w:r w:rsidRPr="00CC39D3">
              <w:rPr>
                <w:rFonts w:cs="Arial"/>
                <w:color w:val="000000"/>
                <w:sz w:val="16"/>
                <w:szCs w:val="16"/>
                <w:shd w:val="clear" w:color="auto" w:fill="FFFFFF"/>
                <w:lang w:val="en-US"/>
              </w:rPr>
              <w:t>/</w:t>
            </w:r>
            <w:r w:rsidRPr="00CC39D3">
              <w:rPr>
                <w:rFonts w:cs="Arial"/>
                <w:color w:val="000000"/>
                <w:sz w:val="16"/>
                <w:szCs w:val="16"/>
                <w:shd w:val="clear" w:color="auto" w:fill="FFFFFF"/>
              </w:rPr>
              <w:t>час</w:t>
            </w:r>
          </w:p>
        </w:tc>
      </w:tr>
      <w:tr w:rsidR="005F43F2" w:rsidRPr="00CC39D3" w:rsidTr="005F43F2">
        <w:tc>
          <w:tcPr>
            <w:tcW w:w="5245" w:type="dxa"/>
            <w:tcBorders>
              <w:top w:val="single" w:sz="4" w:space="0" w:color="000000"/>
              <w:left w:val="single" w:sz="4" w:space="0" w:color="000000"/>
              <w:bottom w:val="single" w:sz="4" w:space="0" w:color="000000"/>
            </w:tcBorders>
            <w:shd w:val="clear" w:color="auto" w:fill="auto"/>
          </w:tcPr>
          <w:p w:rsidR="00CC39D3" w:rsidRPr="00CC39D3" w:rsidRDefault="00CC39D3" w:rsidP="005F43F2">
            <w:pPr>
              <w:pStyle w:val="aff5"/>
              <w:widowControl w:val="0"/>
              <w:tabs>
                <w:tab w:val="clear" w:pos="708"/>
                <w:tab w:val="left" w:pos="5033"/>
              </w:tabs>
              <w:rPr>
                <w:rFonts w:cs="Arial"/>
                <w:color w:val="000000"/>
                <w:sz w:val="16"/>
                <w:szCs w:val="16"/>
                <w:shd w:val="clear" w:color="auto" w:fill="FFFFFF"/>
              </w:rPr>
            </w:pPr>
            <w:r w:rsidRPr="00CC39D3">
              <w:rPr>
                <w:rFonts w:cs="Arial"/>
                <w:color w:val="000000"/>
                <w:sz w:val="16"/>
                <w:szCs w:val="16"/>
                <w:shd w:val="clear" w:color="auto" w:fill="FFFFFF"/>
              </w:rPr>
              <w:t>Восстановление из технической резервной копии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6D5215">
            <w:pPr>
              <w:pStyle w:val="aff5"/>
              <w:widowControl w:val="0"/>
              <w:jc w:val="center"/>
              <w:rPr>
                <w:rFonts w:cs="Arial"/>
                <w:color w:val="000000"/>
                <w:sz w:val="16"/>
                <w:szCs w:val="16"/>
                <w:shd w:val="clear" w:color="auto" w:fill="FFFFFF"/>
              </w:rPr>
            </w:pPr>
            <w:r w:rsidRPr="00CC39D3">
              <w:rPr>
                <w:rFonts w:cs="Arial"/>
                <w:color w:val="000000"/>
                <w:sz w:val="16"/>
                <w:szCs w:val="16"/>
                <w:shd w:val="clear" w:color="auto" w:fill="FFFFFF"/>
              </w:rPr>
              <w:t>1500 руб.</w:t>
            </w:r>
          </w:p>
        </w:tc>
      </w:tr>
    </w:tbl>
    <w:p w:rsidR="00CC39D3" w:rsidRPr="00CC39D3" w:rsidRDefault="00CC39D3" w:rsidP="00CC39D3">
      <w:pPr>
        <w:pStyle w:val="aff5"/>
        <w:jc w:val="both"/>
        <w:rPr>
          <w:rFonts w:cs="Arial"/>
          <w:b/>
          <w:bCs/>
        </w:rPr>
      </w:pPr>
    </w:p>
    <w:p w:rsidR="00CC39D3" w:rsidRPr="00CC39D3" w:rsidRDefault="00CC39D3" w:rsidP="00CC39D3">
      <w:pPr>
        <w:pStyle w:val="aff5"/>
        <w:jc w:val="both"/>
        <w:rPr>
          <w:rFonts w:cs="Arial"/>
          <w:b/>
          <w:bCs/>
        </w:rPr>
      </w:pPr>
    </w:p>
    <w:p w:rsidR="00CC39D3" w:rsidRPr="00CC39D3" w:rsidRDefault="00CC39D3" w:rsidP="00CC39D3">
      <w:pPr>
        <w:pStyle w:val="aff5"/>
        <w:jc w:val="both"/>
        <w:rPr>
          <w:rFonts w:cs="Arial"/>
        </w:rPr>
      </w:pPr>
      <w:r w:rsidRPr="00CC39D3">
        <w:rPr>
          <w:rFonts w:cs="Arial"/>
          <w:b/>
          <w:bCs/>
        </w:rPr>
        <w:lastRenderedPageBreak/>
        <w:t>5. Тарифы на услуги по регистрации доменов</w:t>
      </w:r>
    </w:p>
    <w:tbl>
      <w:tblPr>
        <w:tblW w:w="10178" w:type="dxa"/>
        <w:tblInd w:w="-5" w:type="dxa"/>
        <w:tblLayout w:type="fixed"/>
        <w:tblLook w:val="0000" w:firstRow="0" w:lastRow="0" w:firstColumn="0" w:lastColumn="0" w:noHBand="0" w:noVBand="0"/>
      </w:tblPr>
      <w:tblGrid>
        <w:gridCol w:w="1984"/>
        <w:gridCol w:w="2127"/>
        <w:gridCol w:w="2127"/>
        <w:gridCol w:w="1984"/>
        <w:gridCol w:w="1956"/>
      </w:tblGrid>
      <w:tr w:rsidR="00CC39D3" w:rsidRPr="00DE31BB" w:rsidTr="006D5215">
        <w:tc>
          <w:tcPr>
            <w:tcW w:w="1984" w:type="dxa"/>
            <w:tcBorders>
              <w:top w:val="single" w:sz="4" w:space="0" w:color="000000"/>
              <w:left w:val="single" w:sz="4" w:space="0" w:color="000000"/>
              <w:bottom w:val="single" w:sz="4" w:space="0" w:color="000000"/>
            </w:tcBorders>
            <w:shd w:val="clear" w:color="auto" w:fill="auto"/>
          </w:tcPr>
          <w:p w:rsidR="00CC39D3" w:rsidRPr="00DE31BB" w:rsidRDefault="00CC39D3" w:rsidP="006D5215">
            <w:pPr>
              <w:pStyle w:val="aff5"/>
              <w:widowControl w:val="0"/>
              <w:jc w:val="both"/>
              <w:rPr>
                <w:rFonts w:cs="Arial"/>
                <w:b/>
                <w:bCs/>
              </w:rPr>
            </w:pPr>
            <w:r w:rsidRPr="00DE31BB">
              <w:rPr>
                <w:rFonts w:cs="Arial"/>
                <w:b/>
                <w:bCs/>
              </w:rPr>
              <w:t>Доменная зона</w:t>
            </w:r>
          </w:p>
        </w:tc>
        <w:tc>
          <w:tcPr>
            <w:tcW w:w="2127" w:type="dxa"/>
            <w:tcBorders>
              <w:top w:val="single" w:sz="4" w:space="0" w:color="000000"/>
              <w:left w:val="single" w:sz="4" w:space="0" w:color="000000"/>
              <w:bottom w:val="single" w:sz="4" w:space="0" w:color="000000"/>
            </w:tcBorders>
            <w:shd w:val="clear" w:color="auto" w:fill="auto"/>
          </w:tcPr>
          <w:p w:rsidR="00CC39D3" w:rsidRPr="00DE31BB" w:rsidRDefault="00CC39D3" w:rsidP="006D5215">
            <w:pPr>
              <w:pStyle w:val="aff5"/>
              <w:widowControl w:val="0"/>
              <w:jc w:val="both"/>
              <w:rPr>
                <w:rFonts w:cs="Arial"/>
                <w:b/>
                <w:bCs/>
              </w:rPr>
            </w:pPr>
            <w:r w:rsidRPr="00DE31BB">
              <w:rPr>
                <w:rFonts w:cs="Arial"/>
                <w:b/>
                <w:bCs/>
              </w:rPr>
              <w:t>Регистрация</w:t>
            </w:r>
          </w:p>
        </w:tc>
        <w:tc>
          <w:tcPr>
            <w:tcW w:w="2127" w:type="dxa"/>
            <w:tcBorders>
              <w:top w:val="single" w:sz="4" w:space="0" w:color="000000"/>
              <w:left w:val="single" w:sz="4" w:space="0" w:color="000000"/>
              <w:bottom w:val="single" w:sz="4" w:space="0" w:color="000000"/>
            </w:tcBorders>
            <w:shd w:val="clear" w:color="auto" w:fill="auto"/>
          </w:tcPr>
          <w:p w:rsidR="00CC39D3" w:rsidRPr="00DE31BB" w:rsidRDefault="00CC39D3" w:rsidP="00DE31BB">
            <w:pPr>
              <w:pStyle w:val="aff5"/>
              <w:widowControl w:val="0"/>
              <w:rPr>
                <w:rFonts w:cs="Arial"/>
                <w:b/>
                <w:bCs/>
              </w:rPr>
            </w:pPr>
            <w:r w:rsidRPr="00DE31BB">
              <w:rPr>
                <w:rFonts w:cs="Arial"/>
                <w:b/>
                <w:bCs/>
              </w:rPr>
              <w:t>Продление регистрации</w:t>
            </w:r>
          </w:p>
        </w:tc>
        <w:tc>
          <w:tcPr>
            <w:tcW w:w="1984" w:type="dxa"/>
            <w:tcBorders>
              <w:top w:val="single" w:sz="4" w:space="0" w:color="000000"/>
              <w:left w:val="single" w:sz="4" w:space="0" w:color="000000"/>
              <w:bottom w:val="single" w:sz="4" w:space="0" w:color="000000"/>
            </w:tcBorders>
          </w:tcPr>
          <w:p w:rsidR="00CC39D3" w:rsidRPr="00DE31BB" w:rsidRDefault="00CC39D3" w:rsidP="00DE31BB">
            <w:pPr>
              <w:pStyle w:val="aff5"/>
              <w:widowControl w:val="0"/>
              <w:rPr>
                <w:rFonts w:cs="Arial"/>
                <w:b/>
                <w:bCs/>
              </w:rPr>
            </w:pPr>
            <w:r w:rsidRPr="00DE31BB">
              <w:rPr>
                <w:rFonts w:cs="Arial"/>
                <w:b/>
                <w:bCs/>
              </w:rPr>
              <w:t>Смена регистратора</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DE31BB" w:rsidRDefault="00CC39D3" w:rsidP="006D5215">
            <w:pPr>
              <w:pStyle w:val="aff5"/>
              <w:widowControl w:val="0"/>
              <w:jc w:val="both"/>
              <w:rPr>
                <w:rFonts w:cs="Arial"/>
                <w:b/>
                <w:bCs/>
              </w:rPr>
            </w:pPr>
            <w:r w:rsidRPr="00DE31BB">
              <w:rPr>
                <w:rFonts w:cs="Arial"/>
                <w:b/>
                <w:bCs/>
              </w:rPr>
              <w:t>Регистратор</w:t>
            </w:r>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lang w:val="en-US"/>
              </w:rPr>
              <w:t>RU</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590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890 руб.</w:t>
            </w:r>
          </w:p>
        </w:tc>
        <w:tc>
          <w:tcPr>
            <w:tcW w:w="1984" w:type="dxa"/>
            <w:tcBorders>
              <w:top w:val="single" w:sz="4" w:space="0" w:color="000000"/>
              <w:left w:val="single" w:sz="4" w:space="0" w:color="000000"/>
              <w:bottom w:val="single" w:sz="4" w:space="0" w:color="000000"/>
            </w:tcBorders>
          </w:tcPr>
          <w:p w:rsidR="00CC39D3" w:rsidRPr="00CC39D3" w:rsidRDefault="00CC39D3" w:rsidP="006D5215">
            <w:pPr>
              <w:pStyle w:val="aff5"/>
              <w:widowControl w:val="0"/>
              <w:jc w:val="both"/>
              <w:rPr>
                <w:rFonts w:cs="Arial"/>
              </w:rPr>
            </w:pPr>
            <w:r w:rsidRPr="00CC39D3">
              <w:rPr>
                <w:rFonts w:cs="Arial"/>
                <w:sz w:val="16"/>
                <w:szCs w:val="16"/>
              </w:rPr>
              <w:t>150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rPr>
            </w:pPr>
            <w:hyperlink r:id="rId21" w:anchor="_blank" w:tooltip="http://www.nic.ru/#_blank" w:history="1">
              <w:r w:rsidR="00CC39D3" w:rsidRPr="00295D99">
                <w:rPr>
                  <w:rFonts w:cs="Arial"/>
                  <w:color w:val="000000" w:themeColor="text1"/>
                  <w:sz w:val="16"/>
                  <w:szCs w:val="16"/>
                </w:rPr>
                <w:t>RU-CENTER</w:t>
              </w:r>
            </w:hyperlink>
            <w:r w:rsidR="00CC39D3" w:rsidRPr="00295D99">
              <w:rPr>
                <w:rStyle w:val="-"/>
                <w:rFonts w:cs="Arial"/>
                <w:color w:val="000000" w:themeColor="text1"/>
                <w:sz w:val="16"/>
                <w:szCs w:val="16"/>
                <w:u w:val="none"/>
              </w:rPr>
              <w:t>, РЕГ.РУ</w:t>
            </w:r>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РФ</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590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890 руб.</w:t>
            </w:r>
          </w:p>
        </w:tc>
        <w:tc>
          <w:tcPr>
            <w:tcW w:w="1984" w:type="dxa"/>
            <w:tcBorders>
              <w:top w:val="single" w:sz="4" w:space="0" w:color="000000"/>
              <w:left w:val="single" w:sz="4" w:space="0" w:color="000000"/>
              <w:bottom w:val="single" w:sz="4" w:space="0" w:color="000000"/>
            </w:tcBorders>
          </w:tcPr>
          <w:p w:rsidR="00CC39D3" w:rsidRPr="00CC39D3" w:rsidRDefault="00CC39D3" w:rsidP="006D5215">
            <w:pPr>
              <w:pStyle w:val="aff5"/>
              <w:widowControl w:val="0"/>
              <w:jc w:val="both"/>
              <w:rPr>
                <w:rFonts w:cs="Arial"/>
                <w:sz w:val="16"/>
                <w:szCs w:val="16"/>
              </w:rPr>
            </w:pPr>
            <w:r w:rsidRPr="00CC39D3">
              <w:rPr>
                <w:rFonts w:cs="Arial"/>
                <w:sz w:val="16"/>
                <w:szCs w:val="16"/>
              </w:rPr>
              <w:t>150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rPr>
            </w:pPr>
            <w:hyperlink r:id="rId22" w:anchor="_blank" w:tooltip="http://www.nic.ru/#_blank" w:history="1">
              <w:r w:rsidR="00CC39D3" w:rsidRPr="00295D99">
                <w:rPr>
                  <w:rFonts w:cs="Arial"/>
                  <w:color w:val="000000" w:themeColor="text1"/>
                  <w:sz w:val="16"/>
                  <w:szCs w:val="16"/>
                  <w:lang w:val="en-US"/>
                </w:rPr>
                <w:t>RU-CENTER</w:t>
              </w:r>
            </w:hyperlink>
            <w:r w:rsidR="00CC39D3" w:rsidRPr="00295D99">
              <w:rPr>
                <w:rStyle w:val="-"/>
                <w:rFonts w:cs="Arial"/>
                <w:color w:val="000000" w:themeColor="text1"/>
                <w:sz w:val="16"/>
                <w:szCs w:val="16"/>
                <w:u w:val="none"/>
              </w:rPr>
              <w:t>, РЕГ.РУ</w:t>
            </w:r>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SU</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730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1790 руб.</w:t>
            </w:r>
          </w:p>
        </w:tc>
        <w:tc>
          <w:tcPr>
            <w:tcW w:w="1984" w:type="dxa"/>
            <w:tcBorders>
              <w:top w:val="single" w:sz="4" w:space="0" w:color="000000"/>
              <w:left w:val="single" w:sz="4" w:space="0" w:color="000000"/>
              <w:bottom w:val="single" w:sz="4" w:space="0" w:color="000000"/>
            </w:tcBorders>
          </w:tcPr>
          <w:p w:rsidR="00CC39D3" w:rsidRPr="00CC39D3" w:rsidRDefault="00CC39D3" w:rsidP="006D5215">
            <w:pPr>
              <w:pStyle w:val="aff5"/>
              <w:widowControl w:val="0"/>
              <w:jc w:val="both"/>
              <w:rPr>
                <w:rFonts w:cs="Arial"/>
                <w:sz w:val="16"/>
                <w:szCs w:val="16"/>
              </w:rPr>
            </w:pPr>
            <w:r w:rsidRPr="00CC39D3">
              <w:rPr>
                <w:rFonts w:cs="Arial"/>
                <w:sz w:val="16"/>
                <w:szCs w:val="16"/>
              </w:rPr>
              <w:t>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lang w:val="en-US"/>
              </w:rPr>
            </w:pPr>
            <w:hyperlink r:id="rId23" w:anchor="_blank" w:tooltip="http://www.nic.ru/#_blank" w:history="1">
              <w:r w:rsidR="00CC39D3" w:rsidRPr="00295D99">
                <w:rPr>
                  <w:rFonts w:cs="Arial"/>
                  <w:color w:val="000000" w:themeColor="text1"/>
                  <w:sz w:val="16"/>
                  <w:szCs w:val="16"/>
                </w:rPr>
                <w:t>RU-CENTER</w:t>
              </w:r>
            </w:hyperlink>
            <w:r w:rsidR="00CC39D3" w:rsidRPr="00295D99">
              <w:rPr>
                <w:rStyle w:val="-"/>
                <w:rFonts w:cs="Arial"/>
                <w:color w:val="000000" w:themeColor="text1"/>
                <w:sz w:val="16"/>
                <w:szCs w:val="16"/>
                <w:u w:val="none"/>
              </w:rPr>
              <w:t>, РЕГ.РУ</w:t>
            </w:r>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lang w:val="en-US"/>
              </w:rPr>
              <w:t>COM</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1930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2650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2650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lang w:val="en-US"/>
              </w:rPr>
            </w:pPr>
            <w:hyperlink r:id="rId24"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lang w:val="en-US"/>
              </w:rPr>
              <w:t>NET</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2250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2990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2990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lang w:val="en-US"/>
              </w:rPr>
            </w:pPr>
            <w:hyperlink r:id="rId25"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lang w:val="en-US"/>
              </w:rPr>
              <w:t>ORG</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1990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2650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2650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lang w:val="en-US"/>
              </w:rPr>
            </w:pPr>
            <w:hyperlink r:id="rId26"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lang w:val="en-US"/>
              </w:rPr>
              <w:t>BIZ</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color w:val="auto"/>
                <w:sz w:val="16"/>
                <w:szCs w:val="16"/>
              </w:rPr>
              <w:t>3150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3390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3390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lang w:val="en-US"/>
              </w:rPr>
            </w:pPr>
            <w:hyperlink r:id="rId27"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lang w:val="en-US"/>
              </w:rPr>
              <w:t>INFO</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690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4250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4250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rPr>
            </w:pPr>
            <w:hyperlink r:id="rId28"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NAME</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2120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2220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2220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lang w:val="en-US"/>
              </w:rPr>
            </w:pPr>
            <w:hyperlink r:id="rId29"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lang w:val="en-US"/>
              </w:rPr>
              <w:t>MOBI</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5390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5190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5190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lang w:val="en-US"/>
              </w:rPr>
            </w:pPr>
            <w:hyperlink r:id="rId30"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lang w:val="en-US"/>
              </w:rPr>
              <w:t>TV</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не оказывается</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6590</w:t>
            </w:r>
            <w:r w:rsidRPr="00CC39D3">
              <w:rPr>
                <w:rFonts w:cs="Arial"/>
                <w:sz w:val="16"/>
                <w:szCs w:val="16"/>
                <w:lang w:val="en-US"/>
              </w:rPr>
              <w:t xml:space="preserve"> </w:t>
            </w:r>
            <w:proofErr w:type="spellStart"/>
            <w:r w:rsidRPr="00CC39D3">
              <w:rPr>
                <w:rFonts w:cs="Arial"/>
                <w:sz w:val="16"/>
                <w:szCs w:val="16"/>
                <w:lang w:val="en-US"/>
              </w:rPr>
              <w:t>руб</w:t>
            </w:r>
            <w:proofErr w:type="spellEnd"/>
            <w:r w:rsidRPr="00CC39D3">
              <w:rPr>
                <w:rFonts w:cs="Arial"/>
                <w:sz w:val="16"/>
                <w:szCs w:val="16"/>
                <w:lang w:val="en-US"/>
              </w:rPr>
              <w:t>.</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6590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lang w:val="en-US"/>
              </w:rPr>
            </w:pPr>
            <w:hyperlink r:id="rId31"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lang w:val="en-US"/>
              </w:rPr>
              <w:t>ME</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1220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3290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3290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lang w:val="en-US"/>
              </w:rPr>
            </w:pPr>
            <w:hyperlink r:id="rId32"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РУС</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990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1590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490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rPr>
            </w:pPr>
            <w:hyperlink r:id="rId33"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lang w:val="en-US"/>
              </w:rPr>
            </w:pPr>
            <w:r w:rsidRPr="00CC39D3">
              <w:rPr>
                <w:rFonts w:cs="Arial"/>
                <w:sz w:val="16"/>
                <w:szCs w:val="16"/>
                <w:lang w:val="en-US"/>
              </w:rPr>
              <w:t>TECH</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lang w:val="en-US"/>
              </w:rPr>
              <w:t>590</w:t>
            </w:r>
            <w:r w:rsidRPr="00CC39D3">
              <w:rPr>
                <w:rFonts w:cs="Arial"/>
                <w:sz w:val="16"/>
                <w:szCs w:val="16"/>
              </w:rPr>
              <w:t xml:space="preserve">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9990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9990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rPr>
            </w:pPr>
            <w:hyperlink r:id="rId34"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lang w:val="en-US"/>
              </w:rPr>
              <w:t>PRO</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790 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4250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4250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rPr>
            </w:pPr>
            <w:hyperlink r:id="rId35" w:anchor="_blank" w:tooltip="http://www.nic.ru/#_blank" w:history="1">
              <w:r w:rsidR="00CC39D3" w:rsidRPr="00295D99">
                <w:rPr>
                  <w:rFonts w:cs="Arial"/>
                  <w:color w:val="000000" w:themeColor="text1"/>
                  <w:sz w:val="16"/>
                  <w:szCs w:val="16"/>
                </w:rPr>
                <w:t>RU-CENTER</w:t>
              </w:r>
            </w:hyperlink>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lang w:val="en-US"/>
              </w:rPr>
            </w:pPr>
            <w:r w:rsidRPr="00CC39D3">
              <w:rPr>
                <w:rFonts w:cs="Arial"/>
                <w:sz w:val="16"/>
                <w:szCs w:val="16"/>
                <w:lang w:val="en-US"/>
              </w:rPr>
              <w:t>US</w:t>
            </w:r>
            <w:r w:rsidRPr="00CC39D3">
              <w:rPr>
                <w:rFonts w:cs="Arial"/>
                <w:sz w:val="16"/>
                <w:szCs w:val="16"/>
                <w:vertAlign w:val="superscript"/>
              </w:rPr>
              <w:t>5</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не оказывается</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2750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2750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CC39D3" w:rsidP="006D5215">
            <w:pPr>
              <w:pStyle w:val="aff5"/>
              <w:widowControl w:val="0"/>
              <w:jc w:val="both"/>
              <w:rPr>
                <w:rFonts w:cs="Arial"/>
                <w:color w:val="000000" w:themeColor="text1"/>
              </w:rPr>
            </w:pPr>
            <w:r w:rsidRPr="00295D99">
              <w:rPr>
                <w:rFonts w:cs="Arial"/>
                <w:color w:val="000000" w:themeColor="text1"/>
                <w:sz w:val="16"/>
                <w:szCs w:val="16"/>
              </w:rPr>
              <w:t>RU-CENTER</w:t>
            </w:r>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lang w:val="en-US"/>
              </w:rPr>
            </w:pPr>
            <w:r w:rsidRPr="00CC39D3">
              <w:rPr>
                <w:rFonts w:cs="Arial"/>
                <w:sz w:val="16"/>
                <w:szCs w:val="16"/>
                <w:lang w:val="en-US"/>
              </w:rPr>
              <w:t>MOSCOW</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lang w:val="en-US"/>
              </w:rPr>
              <w:t xml:space="preserve">590 </w:t>
            </w:r>
            <w:r w:rsidRPr="00CC39D3">
              <w:rPr>
                <w:rFonts w:cs="Arial"/>
                <w:sz w:val="16"/>
                <w:szCs w:val="16"/>
              </w:rPr>
              <w:t>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900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490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sz w:val="16"/>
                <w:szCs w:val="16"/>
              </w:rPr>
            </w:pPr>
            <w:hyperlink r:id="rId36" w:anchor="_blank" w:tooltip="http://www.nic.ru/#_blank" w:history="1">
              <w:r w:rsidR="00CC39D3" w:rsidRPr="00295D99">
                <w:rPr>
                  <w:rFonts w:cs="Arial"/>
                  <w:color w:val="000000" w:themeColor="text1"/>
                  <w:sz w:val="16"/>
                  <w:szCs w:val="16"/>
                </w:rPr>
                <w:t>RU-CENTER</w:t>
              </w:r>
            </w:hyperlink>
            <w:r w:rsidR="00CC39D3" w:rsidRPr="00295D99">
              <w:rPr>
                <w:rStyle w:val="-"/>
                <w:rFonts w:cs="Arial"/>
                <w:color w:val="000000" w:themeColor="text1"/>
                <w:sz w:val="16"/>
                <w:szCs w:val="16"/>
                <w:u w:val="none"/>
              </w:rPr>
              <w:t>, РЕГ.РУ</w:t>
            </w:r>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МОСКВА</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lang w:val="en-US"/>
              </w:rPr>
              <w:t xml:space="preserve">590 </w:t>
            </w:r>
            <w:r w:rsidRPr="00CC39D3">
              <w:rPr>
                <w:rFonts w:cs="Arial"/>
                <w:sz w:val="16"/>
                <w:szCs w:val="16"/>
              </w:rPr>
              <w:t>руб.</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900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490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rPr>
            </w:pPr>
            <w:hyperlink r:id="rId37" w:anchor="_blank" w:tooltip="http://www.nic.ru/#_blank" w:history="1">
              <w:r w:rsidR="00CC39D3" w:rsidRPr="00295D99">
                <w:rPr>
                  <w:rFonts w:cs="Arial"/>
                  <w:color w:val="000000" w:themeColor="text1"/>
                  <w:sz w:val="16"/>
                  <w:szCs w:val="16"/>
                </w:rPr>
                <w:t>RU-CENTER</w:t>
              </w:r>
            </w:hyperlink>
            <w:r w:rsidR="00CC39D3" w:rsidRPr="00295D99">
              <w:rPr>
                <w:rStyle w:val="-"/>
                <w:rFonts w:cs="Arial"/>
                <w:color w:val="000000" w:themeColor="text1"/>
                <w:sz w:val="16"/>
                <w:szCs w:val="16"/>
                <w:u w:val="none"/>
              </w:rPr>
              <w:t>, РЕГ.РУ</w:t>
            </w:r>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proofErr w:type="spellStart"/>
            <w:r w:rsidRPr="00CC39D3">
              <w:rPr>
                <w:rFonts w:cs="Arial"/>
                <w:sz w:val="16"/>
                <w:szCs w:val="16"/>
              </w:rPr>
              <w:t>Геодомены</w:t>
            </w:r>
            <w:proofErr w:type="spellEnd"/>
          </w:p>
          <w:p w:rsidR="00CC39D3" w:rsidRPr="00CC39D3" w:rsidRDefault="00CC39D3" w:rsidP="006D5215">
            <w:pPr>
              <w:pStyle w:val="aff5"/>
              <w:widowControl w:val="0"/>
              <w:jc w:val="both"/>
              <w:rPr>
                <w:rFonts w:cs="Arial"/>
                <w:sz w:val="16"/>
                <w:szCs w:val="16"/>
              </w:rPr>
            </w:pPr>
            <w:r w:rsidRPr="00CC39D3">
              <w:rPr>
                <w:rFonts w:cs="Arial"/>
                <w:sz w:val="16"/>
                <w:szCs w:val="16"/>
              </w:rPr>
              <w:t>(net.ru, org.ru, com.ru, msk.ru, msk.su, spb.ru, spb.su, pp.ru)</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690 руб.</w:t>
            </w:r>
          </w:p>
          <w:p w:rsidR="00CC39D3" w:rsidRPr="00CC39D3" w:rsidRDefault="00CC39D3" w:rsidP="006D5215">
            <w:pPr>
              <w:ind w:firstLine="708"/>
              <w:rPr>
                <w:rFonts w:ascii="Arial" w:hAnsi="Arial" w:cs="Arial"/>
                <w:sz w:val="16"/>
                <w:szCs w:val="16"/>
                <w:lang w:eastAsia="zh-CN"/>
              </w:rPr>
            </w:pP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690 руб.</w:t>
            </w:r>
          </w:p>
        </w:tc>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sz w:val="16"/>
                <w:szCs w:val="16"/>
              </w:rPr>
            </w:pPr>
            <w:r w:rsidRPr="00CC39D3">
              <w:rPr>
                <w:rFonts w:cs="Arial"/>
                <w:sz w:val="16"/>
                <w:szCs w:val="16"/>
              </w:rPr>
              <w:t>490 руб.</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000000" w:rsidP="006D5215">
            <w:pPr>
              <w:pStyle w:val="aff5"/>
              <w:widowControl w:val="0"/>
              <w:jc w:val="both"/>
              <w:rPr>
                <w:rFonts w:cs="Arial"/>
                <w:color w:val="000000" w:themeColor="text1"/>
              </w:rPr>
            </w:pPr>
            <w:hyperlink r:id="rId38" w:anchor="_blank" w:tooltip="http://www.nic.ru/#_blank" w:history="1">
              <w:r w:rsidR="00CC39D3" w:rsidRPr="00295D99">
                <w:rPr>
                  <w:rFonts w:cs="Arial"/>
                  <w:color w:val="000000" w:themeColor="text1"/>
                  <w:sz w:val="16"/>
                  <w:szCs w:val="16"/>
                </w:rPr>
                <w:t>RU-CENTER</w:t>
              </w:r>
            </w:hyperlink>
            <w:r w:rsidR="00CC39D3" w:rsidRPr="00295D99">
              <w:rPr>
                <w:rStyle w:val="-"/>
                <w:rFonts w:cs="Arial"/>
                <w:color w:val="000000" w:themeColor="text1"/>
                <w:sz w:val="16"/>
                <w:szCs w:val="16"/>
                <w:u w:val="none"/>
              </w:rPr>
              <w:t>, РЕГ.РУ</w:t>
            </w:r>
          </w:p>
        </w:tc>
      </w:tr>
      <w:tr w:rsidR="00CC39D3" w:rsidRPr="00CC39D3" w:rsidTr="006D5215">
        <w:tc>
          <w:tcPr>
            <w:tcW w:w="1984"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lang w:val="en-US"/>
              </w:rPr>
            </w:pPr>
            <w:r w:rsidRPr="00CC39D3">
              <w:rPr>
                <w:rFonts w:cs="Arial"/>
                <w:sz w:val="16"/>
                <w:szCs w:val="16"/>
                <w:lang w:val="en-US"/>
              </w:rPr>
              <w:t>V.SHARED.RU, HOST4G.RU</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0 руб. при покупке хостинга</w:t>
            </w:r>
          </w:p>
        </w:tc>
        <w:tc>
          <w:tcPr>
            <w:tcW w:w="2127" w:type="dxa"/>
            <w:tcBorders>
              <w:top w:val="single" w:sz="4" w:space="0" w:color="000000"/>
              <w:left w:val="single" w:sz="4" w:space="0" w:color="000000"/>
              <w:bottom w:val="single" w:sz="4" w:space="0" w:color="000000"/>
            </w:tcBorders>
            <w:shd w:val="clear" w:color="auto" w:fill="auto"/>
          </w:tcPr>
          <w:p w:rsidR="00CC39D3" w:rsidRPr="00CC39D3" w:rsidRDefault="00CC39D3" w:rsidP="006D5215">
            <w:pPr>
              <w:pStyle w:val="aff5"/>
              <w:widowControl w:val="0"/>
              <w:jc w:val="both"/>
              <w:rPr>
                <w:rFonts w:cs="Arial"/>
              </w:rPr>
            </w:pPr>
            <w:r w:rsidRPr="00CC39D3">
              <w:rPr>
                <w:rFonts w:cs="Arial"/>
                <w:sz w:val="16"/>
                <w:szCs w:val="16"/>
              </w:rPr>
              <w:t>0 руб. при покупке хостинга</w:t>
            </w:r>
          </w:p>
        </w:tc>
        <w:tc>
          <w:tcPr>
            <w:tcW w:w="1984" w:type="dxa"/>
            <w:tcBorders>
              <w:top w:val="single" w:sz="4" w:space="0" w:color="000000"/>
              <w:left w:val="single" w:sz="4" w:space="0" w:color="000000"/>
              <w:bottom w:val="single" w:sz="4" w:space="0" w:color="000000"/>
            </w:tcBorders>
          </w:tcPr>
          <w:p w:rsidR="00CC39D3" w:rsidRPr="00CC39D3" w:rsidRDefault="00CC39D3" w:rsidP="006D5215">
            <w:pPr>
              <w:pStyle w:val="aff5"/>
              <w:widowControl w:val="0"/>
              <w:jc w:val="both"/>
              <w:rPr>
                <w:rFonts w:cs="Arial"/>
                <w:sz w:val="16"/>
                <w:szCs w:val="16"/>
              </w:rPr>
            </w:pPr>
            <w:r w:rsidRPr="00CC39D3">
              <w:rPr>
                <w:rFonts w:cs="Arial"/>
                <w:sz w:val="16"/>
                <w:szCs w:val="16"/>
              </w:rPr>
              <w:t>не оказывается</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000000" w:rsidP="006D5215">
            <w:pPr>
              <w:pStyle w:val="aff5"/>
              <w:widowControl w:val="0"/>
              <w:jc w:val="both"/>
              <w:rPr>
                <w:rFonts w:cs="Arial"/>
                <w:sz w:val="16"/>
                <w:szCs w:val="16"/>
                <w:u w:val="single"/>
              </w:rPr>
            </w:pPr>
            <w:hyperlink r:id="rId39" w:tooltip="http://www.rusonyx.ru/" w:history="1">
              <w:bookmarkStart w:id="9" w:name="_Hlk158990523"/>
              <w:proofErr w:type="spellStart"/>
              <w:r w:rsidR="00CC39D3" w:rsidRPr="00CC39D3">
                <w:rPr>
                  <w:rFonts w:cs="Arial"/>
                  <w:sz w:val="16"/>
                  <w:szCs w:val="16"/>
                </w:rPr>
                <w:t>Rusonyx</w:t>
              </w:r>
              <w:proofErr w:type="spellEnd"/>
            </w:hyperlink>
            <w:bookmarkEnd w:id="9"/>
          </w:p>
        </w:tc>
      </w:tr>
    </w:tbl>
    <w:p w:rsidR="00CC39D3" w:rsidRPr="00CC39D3" w:rsidRDefault="00CC39D3" w:rsidP="00CC39D3">
      <w:pPr>
        <w:pStyle w:val="10"/>
        <w:rPr>
          <w:rFonts w:cs="Arial"/>
          <w:sz w:val="16"/>
          <w:szCs w:val="16"/>
          <w:u w:val="single"/>
        </w:rPr>
      </w:pPr>
    </w:p>
    <w:p w:rsidR="00CC39D3" w:rsidRPr="00CC39D3" w:rsidRDefault="00CC39D3" w:rsidP="00CC39D3">
      <w:pPr>
        <w:pStyle w:val="10"/>
        <w:rPr>
          <w:rFonts w:cs="Arial"/>
          <w:sz w:val="16"/>
          <w:szCs w:val="16"/>
        </w:rPr>
      </w:pPr>
      <w:r w:rsidRPr="00CC39D3">
        <w:rPr>
          <w:rFonts w:cs="Arial"/>
          <w:sz w:val="16"/>
          <w:szCs w:val="16"/>
          <w:u w:val="single"/>
        </w:rPr>
        <w:t>Примечание 1</w:t>
      </w:r>
      <w:r w:rsidRPr="00CC39D3">
        <w:rPr>
          <w:rFonts w:cs="Arial"/>
          <w:sz w:val="16"/>
          <w:szCs w:val="16"/>
        </w:rPr>
        <w:t>: Заявки на регистрацию и продление доменов подаются ООО "Астра Облако" следующим Регистраторам доменных имен:</w:t>
      </w:r>
      <w:r w:rsidRPr="00CC39D3">
        <w:rPr>
          <w:rFonts w:cs="Arial"/>
          <w:sz w:val="16"/>
          <w:szCs w:val="16"/>
        </w:rPr>
        <w:br/>
        <w:t>- Акционерное общество «Региональный Сетевой Информационный Центр» (RU-CENTER,</w:t>
      </w:r>
      <w:r w:rsidRPr="00CC39D3">
        <w:rPr>
          <w:rStyle w:val="apple-converted-space"/>
          <w:rFonts w:cs="Arial"/>
          <w:color w:val="000000"/>
          <w:sz w:val="16"/>
          <w:szCs w:val="16"/>
        </w:rPr>
        <w:t> </w:t>
      </w:r>
      <w:hyperlink r:id="rId40" w:tooltip="https://www.nic.ru/" w:history="1">
        <w:r w:rsidRPr="00CC39D3">
          <w:rPr>
            <w:rFonts w:cs="Arial"/>
            <w:sz w:val="16"/>
            <w:szCs w:val="16"/>
          </w:rPr>
          <w:t>https://www.nic.ru/</w:t>
        </w:r>
      </w:hyperlink>
      <w:r w:rsidRPr="00CC39D3">
        <w:rPr>
          <w:rFonts w:cs="Arial"/>
          <w:color w:val="000000"/>
          <w:sz w:val="16"/>
          <w:szCs w:val="16"/>
        </w:rPr>
        <w:t>)</w:t>
      </w:r>
      <w:r w:rsidRPr="00CC39D3">
        <w:rPr>
          <w:rFonts w:cs="Arial"/>
          <w:color w:val="000000"/>
          <w:sz w:val="16"/>
          <w:szCs w:val="16"/>
        </w:rPr>
        <w:br/>
      </w:r>
      <w:r w:rsidRPr="00CC39D3">
        <w:rPr>
          <w:rFonts w:cs="Arial"/>
          <w:sz w:val="16"/>
          <w:szCs w:val="16"/>
        </w:rPr>
        <w:t>- ООО «Регистратор доменных имён РЕГ.РУ» (REG.RU, </w:t>
      </w:r>
      <w:hyperlink r:id="rId41" w:tooltip="https://www.reg.ru/" w:history="1">
        <w:r w:rsidRPr="00CC39D3">
          <w:rPr>
            <w:rFonts w:cs="Arial"/>
            <w:sz w:val="16"/>
            <w:szCs w:val="16"/>
          </w:rPr>
          <w:t>https://www.reg.ru/</w:t>
        </w:r>
      </w:hyperlink>
      <w:r w:rsidRPr="00CC39D3">
        <w:rPr>
          <w:rFonts w:cs="Arial"/>
          <w:color w:val="000000"/>
          <w:sz w:val="16"/>
          <w:szCs w:val="16"/>
        </w:rPr>
        <w:t>)</w:t>
      </w:r>
    </w:p>
    <w:p w:rsidR="00CC39D3" w:rsidRPr="00CC39D3" w:rsidRDefault="00CC39D3" w:rsidP="00CC39D3">
      <w:pPr>
        <w:pStyle w:val="10"/>
        <w:rPr>
          <w:rFonts w:cs="Arial"/>
          <w:sz w:val="16"/>
          <w:szCs w:val="16"/>
        </w:rPr>
      </w:pPr>
      <w:r w:rsidRPr="00CC39D3">
        <w:rPr>
          <w:rFonts w:cs="Arial"/>
          <w:sz w:val="16"/>
          <w:szCs w:val="16"/>
          <w:u w:val="single"/>
        </w:rPr>
        <w:t>Примечание 2</w:t>
      </w:r>
      <w:r w:rsidRPr="00CC39D3">
        <w:rPr>
          <w:rFonts w:cs="Arial"/>
          <w:sz w:val="16"/>
          <w:szCs w:val="16"/>
        </w:rPr>
        <w:t>: </w:t>
      </w:r>
      <w:r w:rsidRPr="00CC39D3">
        <w:rPr>
          <w:rFonts w:cs="Arial"/>
          <w:color w:val="000000"/>
          <w:sz w:val="16"/>
          <w:szCs w:val="16"/>
          <w:shd w:val="clear" w:color="auto" w:fill="FFFFFF"/>
        </w:rPr>
        <w:t>Порядок регистрации и продления регистрации доменных имен производится в соответствии с правилами, установленными регистраторами:</w:t>
      </w:r>
      <w:r w:rsidRPr="00CC39D3">
        <w:rPr>
          <w:rFonts w:cs="Arial"/>
          <w:color w:val="000000"/>
          <w:sz w:val="16"/>
          <w:szCs w:val="16"/>
        </w:rPr>
        <w:br/>
      </w:r>
      <w:r w:rsidRPr="00CC39D3">
        <w:rPr>
          <w:rFonts w:cs="Arial"/>
          <w:color w:val="000000"/>
          <w:sz w:val="16"/>
          <w:szCs w:val="16"/>
          <w:shd w:val="clear" w:color="auto" w:fill="FFFFFF"/>
        </w:rPr>
        <w:t>- АО «РСИЦ» </w:t>
      </w:r>
      <w:hyperlink r:id="rId42" w:tooltip="http://www.nic.ru/" w:history="1">
        <w:r w:rsidRPr="00CC39D3">
          <w:rPr>
            <w:rFonts w:cs="Arial"/>
            <w:sz w:val="16"/>
            <w:szCs w:val="16"/>
          </w:rPr>
          <w:t>http://www.nic.ru</w:t>
        </w:r>
      </w:hyperlink>
      <w:r w:rsidRPr="00CC39D3">
        <w:rPr>
          <w:rFonts w:cs="Arial"/>
          <w:color w:val="000000"/>
          <w:sz w:val="16"/>
          <w:szCs w:val="16"/>
        </w:rPr>
        <w:br/>
      </w:r>
      <w:r w:rsidRPr="00CC39D3">
        <w:rPr>
          <w:rFonts w:cs="Arial"/>
          <w:color w:val="000000"/>
          <w:sz w:val="16"/>
          <w:szCs w:val="16"/>
          <w:shd w:val="clear" w:color="auto" w:fill="FFFFFF"/>
        </w:rPr>
        <w:t>- ООО «Регистратор доменных имён РЕГ.РУ» </w:t>
      </w:r>
      <w:hyperlink r:id="rId43" w:tooltip="https://www.reg.ru/" w:history="1">
        <w:r w:rsidRPr="00CC39D3">
          <w:rPr>
            <w:rFonts w:cs="Arial"/>
            <w:sz w:val="16"/>
            <w:szCs w:val="16"/>
          </w:rPr>
          <w:t>https://www.reg.ru</w:t>
        </w:r>
      </w:hyperlink>
      <w:r w:rsidRPr="00CC39D3">
        <w:rPr>
          <w:rFonts w:cs="Arial"/>
          <w:color w:val="000000"/>
          <w:sz w:val="16"/>
          <w:szCs w:val="16"/>
        </w:rPr>
        <w:br/>
      </w:r>
      <w:r w:rsidRPr="00CC39D3">
        <w:rPr>
          <w:rFonts w:cs="Arial"/>
          <w:color w:val="000000"/>
          <w:sz w:val="16"/>
          <w:szCs w:val="16"/>
          <w:shd w:val="clear" w:color="auto" w:fill="FFFFFF"/>
        </w:rPr>
        <w:t>- в соответствии с требованиями «Правил регистрации доменных имен в доменах .RU и .РФ», опубликованных по адресу</w:t>
      </w:r>
      <w:r w:rsidRPr="00CC39D3">
        <w:rPr>
          <w:rStyle w:val="apple-converted-space"/>
          <w:rFonts w:cs="Arial"/>
          <w:color w:val="000000"/>
          <w:sz w:val="16"/>
          <w:szCs w:val="16"/>
          <w:shd w:val="clear" w:color="auto" w:fill="FFFFFF"/>
        </w:rPr>
        <w:t> </w:t>
      </w:r>
      <w:hyperlink r:id="rId44" w:tooltip="http://www.cctld.ru/" w:history="1">
        <w:r w:rsidRPr="00CC39D3">
          <w:rPr>
            <w:rFonts w:cs="Arial"/>
            <w:sz w:val="16"/>
            <w:szCs w:val="16"/>
          </w:rPr>
          <w:t>http://www.cctld.ru</w:t>
        </w:r>
      </w:hyperlink>
    </w:p>
    <w:p w:rsidR="00CC39D3" w:rsidRPr="00CC39D3" w:rsidRDefault="00CC39D3" w:rsidP="00CC39D3">
      <w:pPr>
        <w:pStyle w:val="10"/>
        <w:rPr>
          <w:rFonts w:cs="Arial"/>
          <w:sz w:val="16"/>
          <w:szCs w:val="16"/>
        </w:rPr>
      </w:pPr>
      <w:r w:rsidRPr="00CC39D3">
        <w:rPr>
          <w:rFonts w:cs="Arial"/>
          <w:sz w:val="16"/>
          <w:szCs w:val="16"/>
          <w:u w:val="single"/>
        </w:rPr>
        <w:t>Примечание 3</w:t>
      </w:r>
      <w:r w:rsidRPr="00CC39D3">
        <w:rPr>
          <w:rFonts w:cs="Arial"/>
          <w:sz w:val="16"/>
          <w:szCs w:val="16"/>
        </w:rPr>
        <w:t>: Домены регистрируются в течение одного рабочего дня с момента оплаты и предоставления клиентом необходимых для регистрации домена анкетных данных. Возможны исключения, когда регистрирующая организация (далее Регистратор) запрашивает уточнение данных Абонента. При регистрации домена Исполнитель не несёт ответственности за сроки и возможные задержки в регистрации, связанные с технологическими особенностями и дополнительными требованиями Регистратора. Исполнитель не несёт ответственности за отказ Регистратора в регистрации домена по любым причинам.</w:t>
      </w:r>
    </w:p>
    <w:p w:rsidR="00CC39D3" w:rsidRPr="00CC39D3" w:rsidRDefault="00CC39D3" w:rsidP="00CC39D3">
      <w:pPr>
        <w:pStyle w:val="10"/>
        <w:rPr>
          <w:rFonts w:cs="Arial"/>
          <w:sz w:val="16"/>
          <w:szCs w:val="16"/>
        </w:rPr>
      </w:pPr>
      <w:r w:rsidRPr="00CC39D3">
        <w:rPr>
          <w:rFonts w:cs="Arial"/>
          <w:sz w:val="16"/>
          <w:szCs w:val="16"/>
          <w:u w:val="single"/>
        </w:rPr>
        <w:t>Примечание 4</w:t>
      </w:r>
      <w:r w:rsidRPr="00CC39D3">
        <w:rPr>
          <w:rFonts w:cs="Arial"/>
          <w:sz w:val="16"/>
          <w:szCs w:val="16"/>
        </w:rPr>
        <w:t>: Возможность поддержки и управления DNS зоной доступна всем клиентам на бесплатной основе, в случае использования платных услуг по регистрации доменов, виртуального хостинга, виртуального дата центра, выделенных серверов и виртуальных серверов. В ином случае за услуги по размещению и управлению DNS зоны с клиента удерживается ежемесячная плата, в размере 140 рублей в месяц или 840 рублей в год.</w:t>
      </w:r>
    </w:p>
    <w:p w:rsidR="00CC39D3" w:rsidRPr="00CC39D3" w:rsidRDefault="00CC39D3" w:rsidP="00CC39D3">
      <w:pPr>
        <w:pStyle w:val="10"/>
        <w:rPr>
          <w:rFonts w:cs="Arial"/>
          <w:sz w:val="16"/>
          <w:szCs w:val="16"/>
        </w:rPr>
      </w:pPr>
      <w:r w:rsidRPr="00CC39D3">
        <w:rPr>
          <w:rFonts w:cs="Arial"/>
          <w:sz w:val="16"/>
          <w:szCs w:val="16"/>
          <w:u w:val="single"/>
        </w:rPr>
        <w:t>Примечание 5</w:t>
      </w:r>
      <w:r w:rsidRPr="00CC39D3">
        <w:rPr>
          <w:rFonts w:cs="Arial"/>
          <w:sz w:val="16"/>
          <w:szCs w:val="16"/>
        </w:rPr>
        <w:t xml:space="preserve">: Соединенные Штаты Америки. Особенности регистрации. Взимается дополнительная плата за: смену Администратора, изменение </w:t>
      </w:r>
      <w:proofErr w:type="spellStart"/>
      <w:r w:rsidRPr="00CC39D3">
        <w:rPr>
          <w:rFonts w:cs="Arial"/>
          <w:sz w:val="16"/>
          <w:szCs w:val="16"/>
        </w:rPr>
        <w:t>whois</w:t>
      </w:r>
      <w:proofErr w:type="spellEnd"/>
      <w:r w:rsidRPr="00CC39D3">
        <w:rPr>
          <w:rFonts w:cs="Arial"/>
          <w:sz w:val="16"/>
          <w:szCs w:val="16"/>
        </w:rPr>
        <w:t>-контактов.</w:t>
      </w:r>
    </w:p>
    <w:p w:rsidR="00CC39D3" w:rsidRPr="00CC39D3" w:rsidRDefault="00CC39D3" w:rsidP="00CC39D3">
      <w:pPr>
        <w:pStyle w:val="aff5"/>
        <w:jc w:val="both"/>
        <w:rPr>
          <w:rFonts w:cs="Arial"/>
          <w:b/>
          <w:bCs/>
        </w:rPr>
      </w:pPr>
    </w:p>
    <w:p w:rsidR="00CC39D3" w:rsidRPr="00CC39D3" w:rsidRDefault="00CC39D3" w:rsidP="00CC39D3">
      <w:pPr>
        <w:pStyle w:val="aff5"/>
        <w:jc w:val="both"/>
        <w:rPr>
          <w:rFonts w:cs="Arial"/>
          <w:color w:val="000000"/>
        </w:rPr>
      </w:pPr>
      <w:r w:rsidRPr="00CC39D3">
        <w:rPr>
          <w:rFonts w:cs="Arial"/>
          <w:b/>
          <w:bCs/>
        </w:rPr>
        <w:t>6.</w:t>
      </w:r>
      <w:r w:rsidRPr="00CC39D3">
        <w:rPr>
          <w:rFonts w:cs="Arial"/>
          <w:b/>
          <w:bCs/>
          <w:color w:val="CE181E"/>
        </w:rPr>
        <w:t xml:space="preserve"> </w:t>
      </w:r>
      <w:r w:rsidRPr="00CC39D3">
        <w:rPr>
          <w:rFonts w:cs="Arial"/>
          <w:b/>
          <w:bCs/>
          <w:color w:val="000000"/>
        </w:rPr>
        <w:t xml:space="preserve">Тарифы на услуги по выпуску </w:t>
      </w:r>
      <w:r w:rsidRPr="00CC39D3">
        <w:rPr>
          <w:rFonts w:cs="Arial"/>
          <w:b/>
          <w:bCs/>
          <w:color w:val="000000"/>
          <w:lang w:val="en-US"/>
        </w:rPr>
        <w:t>SSL</w:t>
      </w:r>
      <w:r w:rsidRPr="00CC39D3">
        <w:rPr>
          <w:rFonts w:cs="Arial"/>
          <w:b/>
          <w:bCs/>
          <w:color w:val="000000"/>
        </w:rPr>
        <w:t>-сертификатов</w:t>
      </w:r>
    </w:p>
    <w:tbl>
      <w:tblPr>
        <w:tblW w:w="10206" w:type="dxa"/>
        <w:tblInd w:w="-5" w:type="dxa"/>
        <w:tblLayout w:type="fixed"/>
        <w:tblLook w:val="0000" w:firstRow="0" w:lastRow="0" w:firstColumn="0" w:lastColumn="0" w:noHBand="0" w:noVBand="0"/>
      </w:tblPr>
      <w:tblGrid>
        <w:gridCol w:w="5245"/>
        <w:gridCol w:w="4961"/>
      </w:tblGrid>
      <w:tr w:rsidR="00CE6EBA" w:rsidRPr="00CC39D3" w:rsidTr="005F43F2">
        <w:trPr>
          <w:trHeight w:val="187"/>
        </w:trPr>
        <w:tc>
          <w:tcPr>
            <w:tcW w:w="5245" w:type="dxa"/>
            <w:tcBorders>
              <w:top w:val="single" w:sz="4" w:space="0" w:color="000000"/>
              <w:left w:val="single" w:sz="4" w:space="0" w:color="000000"/>
              <w:bottom w:val="single" w:sz="4" w:space="0" w:color="000000"/>
            </w:tcBorders>
            <w:shd w:val="clear" w:color="auto" w:fill="auto"/>
            <w:vAlign w:val="bottom"/>
          </w:tcPr>
          <w:p w:rsidR="00CC39D3" w:rsidRPr="00CC39D3" w:rsidRDefault="00CC39D3" w:rsidP="006D5215">
            <w:pPr>
              <w:pStyle w:val="10"/>
              <w:widowControl w:val="0"/>
              <w:rPr>
                <w:rFonts w:cs="Arial"/>
              </w:rPr>
            </w:pPr>
            <w:proofErr w:type="spellStart"/>
            <w:r w:rsidRPr="00CC39D3">
              <w:rPr>
                <w:rFonts w:cs="Arial"/>
                <w:b/>
                <w:bCs/>
                <w:sz w:val="20"/>
                <w:szCs w:val="20"/>
              </w:rPr>
              <w:t>GlobalSign</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CE6EBA">
            <w:pPr>
              <w:pStyle w:val="10"/>
              <w:widowControl w:val="0"/>
              <w:jc w:val="center"/>
              <w:rPr>
                <w:rFonts w:cs="Arial"/>
              </w:rPr>
            </w:pPr>
          </w:p>
        </w:tc>
      </w:tr>
      <w:tr w:rsidR="00CE6EBA" w:rsidRPr="00CC39D3" w:rsidTr="005F43F2">
        <w:trPr>
          <w:trHeight w:val="187"/>
        </w:trPr>
        <w:tc>
          <w:tcPr>
            <w:tcW w:w="5245" w:type="dxa"/>
            <w:tcBorders>
              <w:left w:val="single" w:sz="4" w:space="0" w:color="000000"/>
              <w:bottom w:val="single" w:sz="4" w:space="0" w:color="000000"/>
            </w:tcBorders>
            <w:shd w:val="clear" w:color="auto" w:fill="auto"/>
            <w:vAlign w:val="bottom"/>
          </w:tcPr>
          <w:p w:rsidR="00CC39D3" w:rsidRPr="00CC39D3" w:rsidRDefault="00CC39D3" w:rsidP="006D5215">
            <w:pPr>
              <w:pStyle w:val="10"/>
              <w:widowControl w:val="0"/>
              <w:rPr>
                <w:rFonts w:cs="Arial"/>
              </w:rPr>
            </w:pPr>
            <w:proofErr w:type="spellStart"/>
            <w:r w:rsidRPr="00CC39D3">
              <w:rPr>
                <w:rFonts w:cs="Arial"/>
                <w:sz w:val="16"/>
                <w:szCs w:val="16"/>
              </w:rPr>
              <w:t>AlphaSSL</w:t>
            </w:r>
            <w:proofErr w:type="spellEnd"/>
          </w:p>
        </w:tc>
        <w:tc>
          <w:tcPr>
            <w:tcW w:w="4961" w:type="dxa"/>
            <w:tcBorders>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rPr>
                <w:rFonts w:cs="Arial"/>
              </w:rPr>
            </w:pPr>
            <w:r w:rsidRPr="00CC39D3">
              <w:rPr>
                <w:rFonts w:cs="Arial"/>
                <w:sz w:val="16"/>
                <w:szCs w:val="16"/>
              </w:rPr>
              <w:t>2300 руб.</w:t>
            </w:r>
          </w:p>
        </w:tc>
      </w:tr>
      <w:tr w:rsidR="00CE6EBA" w:rsidRPr="00CC39D3" w:rsidTr="005F43F2">
        <w:trPr>
          <w:trHeight w:val="187"/>
        </w:trPr>
        <w:tc>
          <w:tcPr>
            <w:tcW w:w="5245" w:type="dxa"/>
            <w:tcBorders>
              <w:left w:val="single" w:sz="4" w:space="0" w:color="000000"/>
              <w:bottom w:val="single" w:sz="4" w:space="0" w:color="000000"/>
            </w:tcBorders>
            <w:shd w:val="clear" w:color="auto" w:fill="auto"/>
            <w:vAlign w:val="bottom"/>
          </w:tcPr>
          <w:p w:rsidR="00CC39D3" w:rsidRPr="00CC39D3" w:rsidRDefault="00CC39D3" w:rsidP="006D5215">
            <w:pPr>
              <w:pStyle w:val="10"/>
              <w:widowControl w:val="0"/>
              <w:rPr>
                <w:rFonts w:cs="Arial"/>
              </w:rPr>
            </w:pPr>
            <w:proofErr w:type="spellStart"/>
            <w:r w:rsidRPr="00CC39D3">
              <w:rPr>
                <w:rFonts w:cs="Arial"/>
                <w:sz w:val="16"/>
                <w:szCs w:val="16"/>
              </w:rPr>
              <w:t>AlphaSSL</w:t>
            </w:r>
            <w:proofErr w:type="spellEnd"/>
            <w:r w:rsidRPr="00CC39D3">
              <w:rPr>
                <w:rFonts w:cs="Arial"/>
                <w:sz w:val="16"/>
                <w:szCs w:val="16"/>
              </w:rPr>
              <w:t xml:space="preserve"> </w:t>
            </w:r>
            <w:proofErr w:type="spellStart"/>
            <w:r w:rsidRPr="00CC39D3">
              <w:rPr>
                <w:rFonts w:cs="Arial"/>
                <w:sz w:val="16"/>
                <w:szCs w:val="16"/>
              </w:rPr>
              <w:t>Wildcard</w:t>
            </w:r>
            <w:proofErr w:type="spellEnd"/>
          </w:p>
        </w:tc>
        <w:tc>
          <w:tcPr>
            <w:tcW w:w="4961" w:type="dxa"/>
            <w:tcBorders>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rPr>
                <w:rFonts w:cs="Arial"/>
              </w:rPr>
            </w:pPr>
            <w:r w:rsidRPr="00CC39D3">
              <w:rPr>
                <w:rFonts w:cs="Arial"/>
                <w:sz w:val="16"/>
                <w:szCs w:val="16"/>
              </w:rPr>
              <w:t>8850 руб.</w:t>
            </w:r>
          </w:p>
        </w:tc>
      </w:tr>
      <w:tr w:rsidR="00CE6EBA" w:rsidRPr="00CC39D3" w:rsidTr="005F43F2">
        <w:trPr>
          <w:trHeight w:val="187"/>
        </w:trPr>
        <w:tc>
          <w:tcPr>
            <w:tcW w:w="5245" w:type="dxa"/>
            <w:tcBorders>
              <w:left w:val="single" w:sz="4" w:space="0" w:color="000000"/>
              <w:bottom w:val="single" w:sz="4" w:space="0" w:color="000000"/>
            </w:tcBorders>
            <w:shd w:val="clear" w:color="auto" w:fill="auto"/>
            <w:vAlign w:val="bottom"/>
          </w:tcPr>
          <w:p w:rsidR="00CC39D3" w:rsidRPr="00CC39D3" w:rsidRDefault="00CC39D3" w:rsidP="006D5215">
            <w:pPr>
              <w:pStyle w:val="10"/>
              <w:widowControl w:val="0"/>
              <w:rPr>
                <w:rFonts w:cs="Arial"/>
              </w:rPr>
            </w:pPr>
            <w:r w:rsidRPr="00CC39D3">
              <w:rPr>
                <w:rFonts w:cs="Arial"/>
                <w:sz w:val="16"/>
                <w:szCs w:val="16"/>
              </w:rPr>
              <w:t xml:space="preserve">Domain </w:t>
            </w:r>
            <w:proofErr w:type="spellStart"/>
            <w:r w:rsidRPr="00CC39D3">
              <w:rPr>
                <w:rFonts w:cs="Arial"/>
                <w:sz w:val="16"/>
                <w:szCs w:val="16"/>
              </w:rPr>
              <w:t>ServerSign</w:t>
            </w:r>
            <w:proofErr w:type="spellEnd"/>
          </w:p>
        </w:tc>
        <w:tc>
          <w:tcPr>
            <w:tcW w:w="4961" w:type="dxa"/>
            <w:tcBorders>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rPr>
                <w:rFonts w:cs="Arial"/>
              </w:rPr>
            </w:pPr>
            <w:r w:rsidRPr="00CC39D3">
              <w:rPr>
                <w:rFonts w:cs="Arial"/>
                <w:sz w:val="16"/>
                <w:szCs w:val="16"/>
              </w:rPr>
              <w:t>8850 руб.</w:t>
            </w:r>
          </w:p>
        </w:tc>
      </w:tr>
      <w:tr w:rsidR="00CE6EBA" w:rsidRPr="00CC39D3" w:rsidTr="005F43F2">
        <w:trPr>
          <w:trHeight w:val="187"/>
        </w:trPr>
        <w:tc>
          <w:tcPr>
            <w:tcW w:w="5245" w:type="dxa"/>
            <w:tcBorders>
              <w:left w:val="single" w:sz="4" w:space="0" w:color="000000"/>
              <w:bottom w:val="single" w:sz="4" w:space="0" w:color="000000"/>
            </w:tcBorders>
            <w:shd w:val="clear" w:color="auto" w:fill="auto"/>
            <w:vAlign w:val="bottom"/>
          </w:tcPr>
          <w:p w:rsidR="00CC39D3" w:rsidRPr="00CC39D3" w:rsidRDefault="00CC39D3" w:rsidP="006D5215">
            <w:pPr>
              <w:pStyle w:val="10"/>
              <w:widowControl w:val="0"/>
              <w:rPr>
                <w:rFonts w:cs="Arial"/>
              </w:rPr>
            </w:pPr>
            <w:r w:rsidRPr="00CC39D3">
              <w:rPr>
                <w:rFonts w:cs="Arial"/>
                <w:sz w:val="16"/>
                <w:szCs w:val="16"/>
              </w:rPr>
              <w:t xml:space="preserve">Domain </w:t>
            </w:r>
            <w:proofErr w:type="spellStart"/>
            <w:r w:rsidRPr="00CC39D3">
              <w:rPr>
                <w:rFonts w:cs="Arial"/>
                <w:sz w:val="16"/>
                <w:szCs w:val="16"/>
              </w:rPr>
              <w:t>ServerSign</w:t>
            </w:r>
            <w:proofErr w:type="spellEnd"/>
            <w:r w:rsidRPr="00CC39D3">
              <w:rPr>
                <w:rFonts w:cs="Arial"/>
                <w:sz w:val="16"/>
                <w:szCs w:val="16"/>
              </w:rPr>
              <w:t xml:space="preserve"> WC</w:t>
            </w:r>
          </w:p>
        </w:tc>
        <w:tc>
          <w:tcPr>
            <w:tcW w:w="4961" w:type="dxa"/>
            <w:tcBorders>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rPr>
                <w:rFonts w:cs="Arial"/>
              </w:rPr>
            </w:pPr>
            <w:r w:rsidRPr="00CC39D3">
              <w:rPr>
                <w:rFonts w:cs="Arial"/>
                <w:sz w:val="16"/>
                <w:szCs w:val="16"/>
              </w:rPr>
              <w:t>30267 руб.</w:t>
            </w:r>
          </w:p>
        </w:tc>
      </w:tr>
      <w:tr w:rsidR="00CE6EBA" w:rsidRPr="00CC39D3" w:rsidTr="005F43F2">
        <w:trPr>
          <w:trHeight w:val="187"/>
        </w:trPr>
        <w:tc>
          <w:tcPr>
            <w:tcW w:w="5245" w:type="dxa"/>
            <w:tcBorders>
              <w:left w:val="single" w:sz="4" w:space="0" w:color="000000"/>
              <w:bottom w:val="single" w:sz="4" w:space="0" w:color="000000"/>
            </w:tcBorders>
            <w:shd w:val="clear" w:color="auto" w:fill="auto"/>
            <w:vAlign w:val="bottom"/>
          </w:tcPr>
          <w:p w:rsidR="00CC39D3" w:rsidRPr="00CC39D3" w:rsidRDefault="00CC39D3" w:rsidP="006D5215">
            <w:pPr>
              <w:pStyle w:val="10"/>
              <w:widowControl w:val="0"/>
              <w:rPr>
                <w:rFonts w:cs="Arial"/>
              </w:rPr>
            </w:pPr>
            <w:r w:rsidRPr="00CC39D3">
              <w:rPr>
                <w:rFonts w:cs="Arial"/>
                <w:sz w:val="16"/>
                <w:szCs w:val="16"/>
              </w:rPr>
              <w:t xml:space="preserve">Organization </w:t>
            </w:r>
            <w:proofErr w:type="spellStart"/>
            <w:r w:rsidRPr="00CC39D3">
              <w:rPr>
                <w:rFonts w:cs="Arial"/>
                <w:sz w:val="16"/>
                <w:szCs w:val="16"/>
              </w:rPr>
              <w:t>ServerSign</w:t>
            </w:r>
            <w:proofErr w:type="spellEnd"/>
          </w:p>
        </w:tc>
        <w:tc>
          <w:tcPr>
            <w:tcW w:w="4961" w:type="dxa"/>
            <w:tcBorders>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rPr>
                <w:rFonts w:cs="Arial"/>
              </w:rPr>
            </w:pPr>
            <w:r w:rsidRPr="00CC39D3">
              <w:rPr>
                <w:rFonts w:cs="Arial"/>
                <w:sz w:val="16"/>
                <w:szCs w:val="16"/>
              </w:rPr>
              <w:t>12390 руб.</w:t>
            </w:r>
          </w:p>
        </w:tc>
      </w:tr>
      <w:tr w:rsidR="00CE6EBA" w:rsidRPr="00CC39D3" w:rsidTr="005F43F2">
        <w:trPr>
          <w:trHeight w:val="187"/>
        </w:trPr>
        <w:tc>
          <w:tcPr>
            <w:tcW w:w="5245" w:type="dxa"/>
            <w:tcBorders>
              <w:left w:val="single" w:sz="4" w:space="0" w:color="000000"/>
              <w:bottom w:val="single" w:sz="4" w:space="0" w:color="000000"/>
            </w:tcBorders>
            <w:shd w:val="clear" w:color="auto" w:fill="auto"/>
            <w:vAlign w:val="bottom"/>
          </w:tcPr>
          <w:p w:rsidR="00CC39D3" w:rsidRPr="00CC39D3" w:rsidRDefault="00CC39D3" w:rsidP="006D5215">
            <w:pPr>
              <w:pStyle w:val="10"/>
              <w:widowControl w:val="0"/>
              <w:rPr>
                <w:rFonts w:cs="Arial"/>
              </w:rPr>
            </w:pPr>
            <w:r w:rsidRPr="00CC39D3">
              <w:rPr>
                <w:rFonts w:cs="Arial"/>
                <w:sz w:val="16"/>
                <w:szCs w:val="16"/>
              </w:rPr>
              <w:t xml:space="preserve">Organization </w:t>
            </w:r>
            <w:proofErr w:type="spellStart"/>
            <w:r w:rsidRPr="00CC39D3">
              <w:rPr>
                <w:rFonts w:cs="Arial"/>
                <w:sz w:val="16"/>
                <w:szCs w:val="16"/>
              </w:rPr>
              <w:t>ServerSign</w:t>
            </w:r>
            <w:proofErr w:type="spellEnd"/>
            <w:r w:rsidRPr="00CC39D3">
              <w:rPr>
                <w:rFonts w:cs="Arial"/>
                <w:sz w:val="16"/>
                <w:szCs w:val="16"/>
              </w:rPr>
              <w:t xml:space="preserve"> </w:t>
            </w:r>
            <w:proofErr w:type="spellStart"/>
            <w:r w:rsidRPr="00CC39D3">
              <w:rPr>
                <w:rFonts w:cs="Arial"/>
                <w:sz w:val="16"/>
                <w:szCs w:val="16"/>
              </w:rPr>
              <w:t>Wildcard</w:t>
            </w:r>
            <w:proofErr w:type="spellEnd"/>
          </w:p>
        </w:tc>
        <w:tc>
          <w:tcPr>
            <w:tcW w:w="4961" w:type="dxa"/>
            <w:tcBorders>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rPr>
                <w:rFonts w:cs="Arial"/>
              </w:rPr>
            </w:pPr>
            <w:r w:rsidRPr="00CC39D3">
              <w:rPr>
                <w:rFonts w:cs="Arial"/>
                <w:sz w:val="16"/>
                <w:szCs w:val="16"/>
              </w:rPr>
              <w:t>33595 руб.</w:t>
            </w:r>
          </w:p>
        </w:tc>
      </w:tr>
      <w:tr w:rsidR="00CE6EBA" w:rsidRPr="00CC39D3" w:rsidTr="005F43F2">
        <w:trPr>
          <w:trHeight w:val="187"/>
        </w:trPr>
        <w:tc>
          <w:tcPr>
            <w:tcW w:w="5245" w:type="dxa"/>
            <w:tcBorders>
              <w:left w:val="single" w:sz="4" w:space="0" w:color="000000"/>
              <w:bottom w:val="single" w:sz="4" w:space="0" w:color="000000"/>
            </w:tcBorders>
            <w:shd w:val="clear" w:color="auto" w:fill="auto"/>
            <w:vAlign w:val="bottom"/>
          </w:tcPr>
          <w:p w:rsidR="00CC39D3" w:rsidRPr="00CC39D3" w:rsidRDefault="00CC39D3" w:rsidP="006D5215">
            <w:pPr>
              <w:pStyle w:val="10"/>
              <w:widowControl w:val="0"/>
              <w:rPr>
                <w:rFonts w:cs="Arial"/>
              </w:rPr>
            </w:pPr>
            <w:r w:rsidRPr="00CC39D3">
              <w:rPr>
                <w:rFonts w:cs="Arial"/>
                <w:sz w:val="16"/>
                <w:szCs w:val="16"/>
              </w:rPr>
              <w:t xml:space="preserve">Organization </w:t>
            </w:r>
            <w:proofErr w:type="spellStart"/>
            <w:r w:rsidRPr="00CC39D3">
              <w:rPr>
                <w:rFonts w:cs="Arial"/>
                <w:sz w:val="16"/>
                <w:szCs w:val="16"/>
              </w:rPr>
              <w:t>ServerSign</w:t>
            </w:r>
            <w:proofErr w:type="spellEnd"/>
            <w:r w:rsidRPr="00CC39D3">
              <w:rPr>
                <w:rFonts w:cs="Arial"/>
                <w:sz w:val="16"/>
                <w:szCs w:val="16"/>
              </w:rPr>
              <w:t xml:space="preserve"> </w:t>
            </w:r>
            <w:proofErr w:type="spellStart"/>
            <w:r w:rsidRPr="00CC39D3">
              <w:rPr>
                <w:rFonts w:cs="Arial"/>
                <w:sz w:val="16"/>
                <w:szCs w:val="16"/>
              </w:rPr>
              <w:t>GlobalIP</w:t>
            </w:r>
            <w:proofErr w:type="spellEnd"/>
          </w:p>
        </w:tc>
        <w:tc>
          <w:tcPr>
            <w:tcW w:w="4961" w:type="dxa"/>
            <w:tcBorders>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rPr>
                <w:rFonts w:cs="Arial"/>
              </w:rPr>
            </w:pPr>
            <w:r w:rsidRPr="00CC39D3">
              <w:rPr>
                <w:rFonts w:cs="Arial"/>
                <w:sz w:val="16"/>
                <w:szCs w:val="16"/>
              </w:rPr>
              <w:t>13983 руб.</w:t>
            </w:r>
          </w:p>
        </w:tc>
      </w:tr>
      <w:tr w:rsidR="00CE6EBA" w:rsidRPr="00CC39D3" w:rsidTr="005F43F2">
        <w:trPr>
          <w:trHeight w:val="187"/>
        </w:trPr>
        <w:tc>
          <w:tcPr>
            <w:tcW w:w="5245" w:type="dxa"/>
            <w:tcBorders>
              <w:left w:val="single" w:sz="4" w:space="0" w:color="000000"/>
              <w:bottom w:val="single" w:sz="4" w:space="0" w:color="000000"/>
            </w:tcBorders>
            <w:shd w:val="clear" w:color="auto" w:fill="auto"/>
            <w:vAlign w:val="bottom"/>
          </w:tcPr>
          <w:p w:rsidR="00CC39D3" w:rsidRPr="00CC39D3" w:rsidRDefault="00CC39D3" w:rsidP="006D5215">
            <w:pPr>
              <w:pStyle w:val="10"/>
              <w:widowControl w:val="0"/>
              <w:rPr>
                <w:rFonts w:cs="Arial"/>
              </w:rPr>
            </w:pPr>
            <w:proofErr w:type="spellStart"/>
            <w:r w:rsidRPr="00CC39D3">
              <w:rPr>
                <w:rFonts w:cs="Arial"/>
                <w:sz w:val="16"/>
                <w:szCs w:val="16"/>
              </w:rPr>
              <w:t>Globalsign</w:t>
            </w:r>
            <w:proofErr w:type="spellEnd"/>
            <w:r w:rsidRPr="00CC39D3">
              <w:rPr>
                <w:rFonts w:cs="Arial"/>
                <w:sz w:val="16"/>
                <w:szCs w:val="16"/>
              </w:rPr>
              <w:t xml:space="preserve"> EV</w:t>
            </w:r>
          </w:p>
        </w:tc>
        <w:tc>
          <w:tcPr>
            <w:tcW w:w="4961" w:type="dxa"/>
            <w:tcBorders>
              <w:left w:val="single" w:sz="4" w:space="0" w:color="000000"/>
              <w:bottom w:val="single" w:sz="4" w:space="0" w:color="000000"/>
              <w:right w:val="single" w:sz="4" w:space="0" w:color="000000"/>
            </w:tcBorders>
            <w:shd w:val="clear" w:color="auto" w:fill="auto"/>
            <w:vAlign w:val="center"/>
          </w:tcPr>
          <w:p w:rsidR="00CC39D3" w:rsidRPr="00CC39D3" w:rsidRDefault="00CC39D3" w:rsidP="00295D99">
            <w:pPr>
              <w:pStyle w:val="10"/>
              <w:widowControl w:val="0"/>
              <w:rPr>
                <w:rFonts w:cs="Arial"/>
              </w:rPr>
            </w:pPr>
            <w:r w:rsidRPr="00CC39D3">
              <w:rPr>
                <w:rFonts w:cs="Arial"/>
                <w:sz w:val="16"/>
                <w:szCs w:val="16"/>
              </w:rPr>
              <w:t>32037 руб.</w:t>
            </w:r>
          </w:p>
        </w:tc>
      </w:tr>
    </w:tbl>
    <w:p w:rsidR="00CC39D3" w:rsidRPr="00CC39D3" w:rsidRDefault="00CC39D3" w:rsidP="00CC39D3">
      <w:pPr>
        <w:pStyle w:val="aff5"/>
        <w:jc w:val="both"/>
        <w:rPr>
          <w:rFonts w:cs="Arial"/>
          <w:b/>
          <w:bCs/>
        </w:rPr>
      </w:pPr>
    </w:p>
    <w:p w:rsidR="00CC39D3" w:rsidRPr="00CC39D3" w:rsidRDefault="00CC39D3" w:rsidP="00CC39D3">
      <w:pPr>
        <w:pStyle w:val="aff5"/>
        <w:jc w:val="both"/>
        <w:rPr>
          <w:rFonts w:cs="Arial"/>
          <w:b/>
          <w:bCs/>
        </w:rPr>
      </w:pPr>
    </w:p>
    <w:p w:rsidR="00CC39D3" w:rsidRPr="00CC39D3" w:rsidRDefault="00CC39D3" w:rsidP="00CC39D3">
      <w:pPr>
        <w:pStyle w:val="aff5"/>
        <w:jc w:val="both"/>
        <w:rPr>
          <w:rFonts w:cs="Arial"/>
          <w:b/>
          <w:bCs/>
        </w:rPr>
      </w:pPr>
      <w:r w:rsidRPr="00CC39D3">
        <w:rPr>
          <w:rFonts w:cs="Arial"/>
          <w:b/>
          <w:bCs/>
        </w:rPr>
        <w:t>7. Услуги по резервному копированию и восстановлению данных</w:t>
      </w:r>
    </w:p>
    <w:tbl>
      <w:tblPr>
        <w:tblW w:w="10206" w:type="dxa"/>
        <w:tblInd w:w="-5" w:type="dxa"/>
        <w:tblLayout w:type="fixed"/>
        <w:tblLook w:val="04A0" w:firstRow="1" w:lastRow="0" w:firstColumn="1" w:lastColumn="0" w:noHBand="0" w:noVBand="1"/>
      </w:tblPr>
      <w:tblGrid>
        <w:gridCol w:w="5245"/>
        <w:gridCol w:w="4961"/>
      </w:tblGrid>
      <w:tr w:rsidR="00CE6EBA" w:rsidRPr="00295D99" w:rsidTr="005F43F2">
        <w:trPr>
          <w:trHeight w:val="27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CC39D3" w:rsidP="00DE31BB">
            <w:pPr>
              <w:pStyle w:val="10"/>
              <w:widowControl w:val="0"/>
              <w:rPr>
                <w:rFonts w:cs="Arial"/>
                <w:b/>
                <w:bCs/>
                <w:sz w:val="20"/>
                <w:szCs w:val="20"/>
              </w:rPr>
            </w:pPr>
            <w:r w:rsidRPr="00295D99">
              <w:rPr>
                <w:rFonts w:cs="Arial"/>
                <w:b/>
                <w:bCs/>
                <w:sz w:val="20"/>
                <w:szCs w:val="20"/>
              </w:rPr>
              <w:t>Источник данных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C39D3" w:rsidRPr="00295D99" w:rsidRDefault="00CC39D3" w:rsidP="00DE31BB">
            <w:pPr>
              <w:pStyle w:val="10"/>
              <w:widowControl w:val="0"/>
              <w:rPr>
                <w:rFonts w:cs="Arial"/>
                <w:b/>
                <w:bCs/>
                <w:sz w:val="20"/>
                <w:szCs w:val="20"/>
              </w:rPr>
            </w:pPr>
            <w:r w:rsidRPr="00295D99">
              <w:rPr>
                <w:rFonts w:cs="Arial"/>
                <w:b/>
                <w:bCs/>
                <w:sz w:val="20"/>
                <w:szCs w:val="20"/>
              </w:rPr>
              <w:t>Стоимость</w:t>
            </w:r>
          </w:p>
        </w:tc>
      </w:tr>
      <w:tr w:rsidR="00CE6EBA" w:rsidRPr="00CC39D3" w:rsidTr="005F43F2">
        <w:trPr>
          <w:trHeight w:val="565"/>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aff5"/>
              <w:widowControl w:val="0"/>
              <w:rPr>
                <w:rFonts w:cs="Arial"/>
                <w:sz w:val="16"/>
                <w:szCs w:val="16"/>
              </w:rPr>
            </w:pPr>
            <w:r w:rsidRPr="00CC39D3">
              <w:rPr>
                <w:rFonts w:cs="Arial"/>
                <w:sz w:val="16"/>
                <w:szCs w:val="16"/>
              </w:rPr>
              <w:t>Резервное копирование. Рабочая станция (Acronis Windows/</w:t>
            </w:r>
            <w:proofErr w:type="spellStart"/>
            <w:r w:rsidRPr="00CC39D3">
              <w:rPr>
                <w:rFonts w:cs="Arial"/>
                <w:sz w:val="16"/>
                <w:szCs w:val="16"/>
              </w:rPr>
              <w:t>MacOs</w:t>
            </w:r>
            <w:proofErr w:type="spellEnd"/>
            <w:r w:rsidRPr="00CC39D3">
              <w:rPr>
                <w:rFonts w:cs="Arial"/>
                <w:sz w:val="16"/>
                <w:szCs w:val="16"/>
              </w:rPr>
              <w:t xml:space="preserve">) Бэкап рабочих станций под управлением ОС Linux можно осуществлять с помощью серверного агента </w:t>
            </w:r>
            <w:r w:rsidRPr="00CC39D3">
              <w:rPr>
                <w:rFonts w:cs="Arial"/>
                <w:sz w:val="16"/>
                <w:szCs w:val="16"/>
              </w:rPr>
              <w:lastRenderedPageBreak/>
              <w:t>за соответствующую стоимость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10"/>
              <w:widowControl w:val="0"/>
              <w:outlineLvl w:val="0"/>
              <w:rPr>
                <w:rFonts w:cs="Arial"/>
                <w:sz w:val="16"/>
                <w:szCs w:val="16"/>
              </w:rPr>
            </w:pPr>
            <w:r w:rsidRPr="00CC39D3">
              <w:rPr>
                <w:rFonts w:cs="Arial"/>
                <w:sz w:val="16"/>
                <w:szCs w:val="16"/>
              </w:rPr>
              <w:lastRenderedPageBreak/>
              <w:t>316,80 руб./мес.</w:t>
            </w:r>
          </w:p>
        </w:tc>
      </w:tr>
      <w:tr w:rsidR="00CE6EBA" w:rsidRPr="00CC39D3" w:rsidTr="005F43F2">
        <w:trPr>
          <w:trHeight w:val="548"/>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6D5215">
            <w:pPr>
              <w:pStyle w:val="10"/>
              <w:widowControl w:val="0"/>
              <w:outlineLvl w:val="0"/>
              <w:rPr>
                <w:rFonts w:cs="Arial"/>
                <w:sz w:val="16"/>
                <w:szCs w:val="16"/>
                <w:lang w:val="en-US"/>
              </w:rPr>
            </w:pPr>
            <w:r w:rsidRPr="00CC39D3">
              <w:rPr>
                <w:rFonts w:cs="Arial"/>
                <w:sz w:val="16"/>
                <w:szCs w:val="16"/>
              </w:rPr>
              <w:t>Резервное</w:t>
            </w:r>
            <w:r w:rsidRPr="00CC39D3">
              <w:rPr>
                <w:rFonts w:cs="Arial"/>
                <w:sz w:val="16"/>
                <w:szCs w:val="16"/>
                <w:lang w:val="en-US"/>
              </w:rPr>
              <w:t xml:space="preserve"> </w:t>
            </w:r>
            <w:r w:rsidRPr="00CC39D3">
              <w:rPr>
                <w:rFonts w:cs="Arial"/>
                <w:sz w:val="16"/>
                <w:szCs w:val="16"/>
              </w:rPr>
              <w:t>копирование</w:t>
            </w:r>
            <w:r w:rsidRPr="00CC39D3">
              <w:rPr>
                <w:rFonts w:cs="Arial"/>
                <w:sz w:val="16"/>
                <w:szCs w:val="16"/>
                <w:lang w:val="en-US"/>
              </w:rPr>
              <w:t>. </w:t>
            </w:r>
            <w:r w:rsidRPr="00CC39D3">
              <w:rPr>
                <w:rFonts w:cs="Arial"/>
                <w:sz w:val="16"/>
                <w:szCs w:val="16"/>
              </w:rPr>
              <w:t>ВМ</w:t>
            </w:r>
            <w:r w:rsidRPr="00CC39D3">
              <w:rPr>
                <w:rFonts w:cs="Arial"/>
                <w:sz w:val="16"/>
                <w:szCs w:val="16"/>
                <w:lang w:val="en-US"/>
              </w:rPr>
              <w:t xml:space="preserve"> (Acronis Windows/Linux, VMware </w:t>
            </w:r>
            <w:proofErr w:type="spellStart"/>
            <w:r w:rsidRPr="00CC39D3">
              <w:rPr>
                <w:rFonts w:cs="Arial"/>
                <w:sz w:val="16"/>
                <w:szCs w:val="16"/>
                <w:lang w:val="en-US"/>
              </w:rPr>
              <w:t>ESXi</w:t>
            </w:r>
            <w:proofErr w:type="spellEnd"/>
            <w:r w:rsidRPr="00CC39D3">
              <w:rPr>
                <w:rFonts w:cs="Arial"/>
                <w:sz w:val="16"/>
                <w:szCs w:val="16"/>
                <w:lang w:val="en-US"/>
              </w:rPr>
              <w:t>/Hyper-V/</w:t>
            </w:r>
            <w:proofErr w:type="spellStart"/>
            <w:r w:rsidRPr="00CC39D3">
              <w:rPr>
                <w:rFonts w:cs="Arial"/>
                <w:sz w:val="16"/>
                <w:szCs w:val="16"/>
                <w:lang w:val="en-US"/>
              </w:rPr>
              <w:t>Virtuozzo</w:t>
            </w:r>
            <w:proofErr w:type="spellEnd"/>
            <w:r w:rsidRPr="00CC39D3">
              <w:rPr>
                <w:rFonts w:cs="Arial"/>
                <w:sz w:val="16"/>
                <w:szCs w:val="16"/>
                <w:lang w:val="en-US"/>
              </w:rPr>
              <w:t>, Microsoft SQL/Microsoft Exchange/Microsoft Active Directory)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10"/>
              <w:widowControl w:val="0"/>
              <w:outlineLvl w:val="0"/>
              <w:rPr>
                <w:rFonts w:cs="Arial"/>
                <w:sz w:val="16"/>
                <w:szCs w:val="16"/>
              </w:rPr>
            </w:pPr>
            <w:r w:rsidRPr="00CC39D3">
              <w:rPr>
                <w:rFonts w:cs="Arial"/>
                <w:sz w:val="16"/>
                <w:szCs w:val="16"/>
              </w:rPr>
              <w:t>633,60 руб./мес.</w:t>
            </w:r>
          </w:p>
        </w:tc>
      </w:tr>
      <w:tr w:rsidR="00CE6EBA" w:rsidRPr="00CC39D3" w:rsidTr="005F43F2">
        <w:trPr>
          <w:trHeight w:val="413"/>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10"/>
              <w:widowControl w:val="0"/>
              <w:ind w:right="-111"/>
              <w:outlineLvl w:val="0"/>
              <w:rPr>
                <w:rFonts w:cs="Arial"/>
                <w:sz w:val="16"/>
                <w:szCs w:val="16"/>
              </w:rPr>
            </w:pPr>
            <w:r w:rsidRPr="00CC39D3">
              <w:rPr>
                <w:rFonts w:cs="Arial"/>
                <w:sz w:val="16"/>
                <w:szCs w:val="16"/>
              </w:rPr>
              <w:t>Резервное копирование. Физический</w:t>
            </w:r>
            <w:r w:rsidRPr="00CC39D3">
              <w:rPr>
                <w:rFonts w:cs="Arial"/>
                <w:sz w:val="16"/>
                <w:szCs w:val="16"/>
                <w:lang w:val="en-US"/>
              </w:rPr>
              <w:t> </w:t>
            </w:r>
            <w:r w:rsidRPr="00CC39D3">
              <w:rPr>
                <w:rFonts w:cs="Arial"/>
                <w:sz w:val="16"/>
                <w:szCs w:val="16"/>
              </w:rPr>
              <w:t>сервер (</w:t>
            </w:r>
            <w:r w:rsidRPr="00CC39D3">
              <w:rPr>
                <w:rFonts w:cs="Arial"/>
                <w:sz w:val="16"/>
                <w:szCs w:val="16"/>
                <w:lang w:val="en-US"/>
              </w:rPr>
              <w:t>Acronis</w:t>
            </w:r>
            <w:r w:rsidRPr="00CC39D3">
              <w:rPr>
                <w:rFonts w:cs="Arial"/>
                <w:sz w:val="16"/>
                <w:szCs w:val="16"/>
              </w:rPr>
              <w:t xml:space="preserve"> </w:t>
            </w:r>
            <w:r w:rsidRPr="00CC39D3">
              <w:rPr>
                <w:rFonts w:cs="Arial"/>
                <w:sz w:val="16"/>
                <w:szCs w:val="16"/>
                <w:lang w:val="en-US"/>
              </w:rPr>
              <w:t>Windows</w:t>
            </w:r>
            <w:r w:rsidRPr="00CC39D3">
              <w:rPr>
                <w:rFonts w:cs="Arial"/>
                <w:sz w:val="16"/>
                <w:szCs w:val="16"/>
              </w:rPr>
              <w:t>/</w:t>
            </w:r>
            <w:r w:rsidRPr="00CC39D3">
              <w:rPr>
                <w:rFonts w:cs="Arial"/>
                <w:sz w:val="16"/>
                <w:szCs w:val="16"/>
                <w:lang w:val="en-US"/>
              </w:rPr>
              <w:t>Linux</w:t>
            </w:r>
            <w:r w:rsidRPr="00CC39D3">
              <w:rPr>
                <w:rFonts w:cs="Arial"/>
                <w:sz w:val="16"/>
                <w:szCs w:val="16"/>
              </w:rPr>
              <w:t xml:space="preserve">, </w:t>
            </w:r>
            <w:r w:rsidRPr="00CC39D3">
              <w:rPr>
                <w:rFonts w:cs="Arial"/>
                <w:sz w:val="16"/>
                <w:szCs w:val="16"/>
                <w:lang w:val="en-US"/>
              </w:rPr>
              <w:t>Microsoft</w:t>
            </w:r>
            <w:r w:rsidRPr="00CC39D3">
              <w:rPr>
                <w:rFonts w:cs="Arial"/>
                <w:sz w:val="16"/>
                <w:szCs w:val="16"/>
              </w:rPr>
              <w:t xml:space="preserve"> </w:t>
            </w:r>
            <w:r w:rsidRPr="00CC39D3">
              <w:rPr>
                <w:rFonts w:cs="Arial"/>
                <w:sz w:val="16"/>
                <w:szCs w:val="16"/>
                <w:lang w:val="en-US"/>
              </w:rPr>
              <w:t>SQL</w:t>
            </w:r>
            <w:r w:rsidRPr="00CC39D3">
              <w:rPr>
                <w:rFonts w:cs="Arial"/>
                <w:sz w:val="16"/>
                <w:szCs w:val="16"/>
              </w:rPr>
              <w:t>/</w:t>
            </w:r>
            <w:r w:rsidRPr="00CC39D3">
              <w:rPr>
                <w:rFonts w:cs="Arial"/>
                <w:sz w:val="16"/>
                <w:szCs w:val="16"/>
                <w:lang w:val="en-US"/>
              </w:rPr>
              <w:t>Microsoft</w:t>
            </w:r>
            <w:r w:rsidRPr="00CC39D3">
              <w:rPr>
                <w:rFonts w:cs="Arial"/>
                <w:sz w:val="16"/>
                <w:szCs w:val="16"/>
              </w:rPr>
              <w:t xml:space="preserve"> </w:t>
            </w:r>
            <w:r w:rsidRPr="00CC39D3">
              <w:rPr>
                <w:rFonts w:cs="Arial"/>
                <w:sz w:val="16"/>
                <w:szCs w:val="16"/>
                <w:lang w:val="en-US"/>
              </w:rPr>
              <w:t>Exchange</w:t>
            </w:r>
            <w:r w:rsidRPr="00CC39D3">
              <w:rPr>
                <w:rFonts w:cs="Arial"/>
                <w:sz w:val="16"/>
                <w:szCs w:val="16"/>
              </w:rPr>
              <w:t>/</w:t>
            </w:r>
            <w:r w:rsidRPr="00CC39D3">
              <w:rPr>
                <w:rFonts w:cs="Arial"/>
                <w:sz w:val="16"/>
                <w:szCs w:val="16"/>
                <w:lang w:val="en-US"/>
              </w:rPr>
              <w:t>Microsoft</w:t>
            </w:r>
            <w:r w:rsidRPr="00CC39D3">
              <w:rPr>
                <w:rFonts w:cs="Arial"/>
                <w:sz w:val="16"/>
                <w:szCs w:val="16"/>
              </w:rPr>
              <w:t xml:space="preserve"> </w:t>
            </w:r>
            <w:r w:rsidRPr="00CC39D3">
              <w:rPr>
                <w:rFonts w:cs="Arial"/>
                <w:sz w:val="16"/>
                <w:szCs w:val="16"/>
                <w:lang w:val="en-US"/>
              </w:rPr>
              <w:t>Active</w:t>
            </w:r>
            <w:r w:rsidRPr="00CC39D3">
              <w:rPr>
                <w:rFonts w:cs="Arial"/>
                <w:sz w:val="16"/>
                <w:szCs w:val="16"/>
              </w:rPr>
              <w:t xml:space="preserve"> </w:t>
            </w:r>
            <w:r w:rsidRPr="00CC39D3">
              <w:rPr>
                <w:rFonts w:cs="Arial"/>
                <w:sz w:val="16"/>
                <w:szCs w:val="16"/>
                <w:lang w:val="en-US"/>
              </w:rPr>
              <w:t>Directory</w:t>
            </w:r>
            <w:r w:rsidRPr="00CC39D3">
              <w:rPr>
                <w:rFonts w:cs="Arial"/>
                <w:sz w:val="16"/>
                <w:szCs w:val="16"/>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10"/>
              <w:widowControl w:val="0"/>
              <w:outlineLvl w:val="0"/>
              <w:rPr>
                <w:rFonts w:cs="Arial"/>
                <w:sz w:val="16"/>
                <w:szCs w:val="16"/>
              </w:rPr>
            </w:pPr>
            <w:r w:rsidRPr="00CC39D3">
              <w:rPr>
                <w:rFonts w:cs="Arial"/>
                <w:sz w:val="16"/>
                <w:szCs w:val="16"/>
              </w:rPr>
              <w:t>1612,80 руб./мес.</w:t>
            </w:r>
          </w:p>
        </w:tc>
      </w:tr>
      <w:tr w:rsidR="00CE6EBA" w:rsidRPr="00CC39D3" w:rsidTr="005F43F2">
        <w:trPr>
          <w:trHeight w:val="3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6D5215">
            <w:pPr>
              <w:pStyle w:val="10"/>
              <w:widowControl w:val="0"/>
              <w:rPr>
                <w:rFonts w:cs="Arial"/>
              </w:rPr>
            </w:pPr>
            <w:r w:rsidRPr="00CC39D3">
              <w:rPr>
                <w:rFonts w:cs="Arial"/>
                <w:sz w:val="16"/>
                <w:szCs w:val="16"/>
              </w:rPr>
              <w:t>Объем хранимого бэкапа</w:t>
            </w:r>
          </w:p>
          <w:p w:rsidR="00CC39D3" w:rsidRPr="00CC39D3" w:rsidRDefault="00CC39D3" w:rsidP="006D5215">
            <w:pPr>
              <w:pStyle w:val="10"/>
              <w:widowControl w:val="0"/>
              <w:jc w:val="center"/>
              <w:rPr>
                <w:rFonts w:cs="Arial"/>
                <w:sz w:val="16"/>
                <w:szCs w:val="16"/>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C39D3" w:rsidRPr="00CC39D3" w:rsidRDefault="00CC39D3" w:rsidP="00295D99">
            <w:pPr>
              <w:pStyle w:val="10"/>
              <w:widowControl w:val="0"/>
              <w:rPr>
                <w:rFonts w:cs="Arial"/>
                <w:sz w:val="16"/>
                <w:szCs w:val="16"/>
              </w:rPr>
            </w:pPr>
            <w:r w:rsidRPr="00CC39D3">
              <w:rPr>
                <w:rFonts w:cs="Arial"/>
                <w:sz w:val="16"/>
                <w:szCs w:val="16"/>
              </w:rPr>
              <w:t>10,68 руб./мес. за 1 ГБ</w:t>
            </w:r>
          </w:p>
        </w:tc>
      </w:tr>
    </w:tbl>
    <w:p w:rsidR="00CC39D3" w:rsidRPr="00CC39D3" w:rsidRDefault="00CC39D3" w:rsidP="00CC39D3">
      <w:pPr>
        <w:pStyle w:val="aff5"/>
        <w:jc w:val="both"/>
        <w:rPr>
          <w:rFonts w:cs="Arial"/>
          <w:b/>
          <w:bCs/>
          <w:color w:val="000000" w:themeColor="text1"/>
        </w:rPr>
      </w:pPr>
    </w:p>
    <w:p w:rsidR="00CC39D3" w:rsidRPr="00CC39D3" w:rsidRDefault="00CC39D3" w:rsidP="00CC39D3">
      <w:pPr>
        <w:pStyle w:val="aff5"/>
        <w:jc w:val="both"/>
        <w:rPr>
          <w:rFonts w:cs="Arial"/>
          <w:b/>
          <w:bCs/>
          <w:color w:val="000000" w:themeColor="text1"/>
        </w:rPr>
      </w:pPr>
    </w:p>
    <w:p w:rsidR="00CC39D3" w:rsidRPr="00CC39D3" w:rsidRDefault="00CC39D3" w:rsidP="00CC39D3">
      <w:pPr>
        <w:pStyle w:val="aff5"/>
        <w:jc w:val="both"/>
        <w:rPr>
          <w:rFonts w:cs="Arial"/>
          <w:b/>
          <w:bCs/>
          <w:color w:val="000000" w:themeColor="text1"/>
        </w:rPr>
      </w:pPr>
      <w:r w:rsidRPr="00CC39D3">
        <w:rPr>
          <w:rFonts w:cs="Arial"/>
          <w:b/>
          <w:bCs/>
          <w:color w:val="000000" w:themeColor="text1"/>
        </w:rPr>
        <w:t>8.</w:t>
      </w:r>
      <w:r w:rsidRPr="00CC39D3">
        <w:rPr>
          <w:rFonts w:cs="Arial"/>
          <w:color w:val="000000" w:themeColor="text1"/>
        </w:rPr>
        <w:t xml:space="preserve"> </w:t>
      </w:r>
      <w:r w:rsidRPr="00CC39D3">
        <w:rPr>
          <w:rFonts w:cs="Arial"/>
          <w:b/>
          <w:bCs/>
          <w:color w:val="000000" w:themeColor="text1"/>
        </w:rPr>
        <w:t xml:space="preserve">Доставка аудиовизуального контента с использованием </w:t>
      </w:r>
      <w:proofErr w:type="spellStart"/>
      <w:r w:rsidRPr="00CC39D3">
        <w:rPr>
          <w:rFonts w:cs="Arial"/>
          <w:b/>
          <w:bCs/>
          <w:color w:val="000000" w:themeColor="text1"/>
        </w:rPr>
        <w:t>медиаплатформы</w:t>
      </w:r>
      <w:proofErr w:type="spellEnd"/>
      <w:r w:rsidRPr="00CC39D3">
        <w:rPr>
          <w:rFonts w:cs="Arial"/>
          <w:b/>
          <w:bCs/>
          <w:color w:val="000000" w:themeColor="text1"/>
        </w:rPr>
        <w:t xml:space="preserve"> и услуги по фильтрации трафика</w:t>
      </w:r>
      <w:r w:rsidRPr="00CC39D3">
        <w:rPr>
          <w:rFonts w:cs="Arial"/>
          <w:color w:val="000000" w:themeColor="text1"/>
          <w:sz w:val="16"/>
          <w:szCs w:val="16"/>
        </w:rPr>
        <w:t>*</w:t>
      </w:r>
      <w:r w:rsidRPr="00CC39D3">
        <w:rPr>
          <w:rFonts w:cs="Arial"/>
          <w:color w:val="000000" w:themeColor="text1"/>
          <w:sz w:val="16"/>
          <w:szCs w:val="16"/>
        </w:rPr>
        <w:br/>
      </w:r>
      <w:r w:rsidRPr="00CC39D3">
        <w:rPr>
          <w:rFonts w:cs="Arial"/>
          <w:b/>
          <w:bCs/>
          <w:color w:val="000000" w:themeColor="text1"/>
        </w:rPr>
        <w:t>8.1. Услуги по фильтрации трафика</w:t>
      </w:r>
    </w:p>
    <w:tbl>
      <w:tblPr>
        <w:tblW w:w="10207" w:type="dxa"/>
        <w:jc w:val="center"/>
        <w:tblLayout w:type="fixed"/>
        <w:tblLook w:val="01E0" w:firstRow="1" w:lastRow="1" w:firstColumn="1" w:lastColumn="1" w:noHBand="0" w:noVBand="0"/>
      </w:tblPr>
      <w:tblGrid>
        <w:gridCol w:w="3841"/>
        <w:gridCol w:w="1399"/>
        <w:gridCol w:w="1214"/>
        <w:gridCol w:w="1260"/>
        <w:gridCol w:w="2493"/>
      </w:tblGrid>
      <w:tr w:rsidR="00CE6EBA" w:rsidRPr="00295D99" w:rsidTr="00DE31BB">
        <w:trPr>
          <w:cantSplit/>
          <w:jc w:val="center"/>
        </w:trPr>
        <w:tc>
          <w:tcPr>
            <w:tcW w:w="3841" w:type="dxa"/>
            <w:tcBorders>
              <w:top w:val="single" w:sz="4" w:space="0" w:color="000000"/>
              <w:left w:val="single" w:sz="4" w:space="0" w:color="000000"/>
              <w:bottom w:val="single" w:sz="4" w:space="0" w:color="000000"/>
              <w:right w:val="single" w:sz="4" w:space="0" w:color="000000"/>
            </w:tcBorders>
            <w:vAlign w:val="center"/>
          </w:tcPr>
          <w:p w:rsidR="00CC39D3" w:rsidRPr="00295D99" w:rsidRDefault="00CC39D3" w:rsidP="00DE31BB">
            <w:pPr>
              <w:pStyle w:val="body"/>
              <w:widowControl w:val="0"/>
              <w:ind w:left="-536" w:firstLine="536"/>
              <w:jc w:val="center"/>
              <w:rPr>
                <w:rStyle w:val="16"/>
                <w:rFonts w:ascii="Arial" w:eastAsia="DejaVu Sans" w:hAnsi="Arial" w:cs="Arial"/>
                <w:color w:val="000000" w:themeColor="text1"/>
                <w:u w:val="none"/>
                <w:lang w:val="ru-RU"/>
              </w:rPr>
            </w:pPr>
            <w:r w:rsidRPr="00295D99">
              <w:rPr>
                <w:rStyle w:val="16"/>
                <w:rFonts w:ascii="Arial" w:eastAsia="DejaVu Sans" w:hAnsi="Arial" w:cs="Arial"/>
                <w:color w:val="000000" w:themeColor="text1"/>
                <w:u w:val="none"/>
                <w:lang w:val="ru-RU"/>
              </w:rPr>
              <w:t>Наименование услуги</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295D99" w:rsidRDefault="00CC39D3" w:rsidP="00DE31BB">
            <w:pPr>
              <w:pStyle w:val="1"/>
              <w:widowControl w:val="0"/>
              <w:numPr>
                <w:ilvl w:val="0"/>
                <w:numId w:val="0"/>
              </w:numPr>
              <w:jc w:val="center"/>
              <w:rPr>
                <w:rStyle w:val="16"/>
                <w:rFonts w:ascii="Arial" w:eastAsia="DejaVu Sans" w:hAnsi="Arial" w:cs="Arial"/>
                <w:b/>
                <w:bCs/>
                <w:color w:val="000000" w:themeColor="text1"/>
                <w:u w:val="none"/>
              </w:rPr>
            </w:pPr>
            <w:r w:rsidRPr="00295D99">
              <w:rPr>
                <w:rStyle w:val="16"/>
                <w:rFonts w:ascii="Arial" w:eastAsia="DejaVu Sans" w:hAnsi="Arial" w:cs="Arial"/>
                <w:b/>
                <w:bCs/>
                <w:color w:val="000000" w:themeColor="text1"/>
                <w:u w:val="none"/>
              </w:rPr>
              <w:t>Единица измерения</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295D99" w:rsidRDefault="00CC39D3" w:rsidP="00DE31BB">
            <w:pPr>
              <w:pStyle w:val="1"/>
              <w:widowControl w:val="0"/>
              <w:numPr>
                <w:ilvl w:val="0"/>
                <w:numId w:val="0"/>
              </w:numPr>
              <w:jc w:val="center"/>
              <w:rPr>
                <w:rStyle w:val="16"/>
                <w:rFonts w:ascii="Arial" w:eastAsia="DejaVu Sans" w:hAnsi="Arial" w:cs="Arial"/>
                <w:b/>
                <w:bCs/>
                <w:color w:val="000000" w:themeColor="text1"/>
                <w:u w:val="none"/>
              </w:rPr>
            </w:pPr>
            <w:r w:rsidRPr="00295D99">
              <w:rPr>
                <w:rStyle w:val="16"/>
                <w:rFonts w:ascii="Arial" w:eastAsia="DejaVu Sans" w:hAnsi="Arial" w:cs="Arial"/>
                <w:b/>
                <w:bCs/>
                <w:color w:val="000000" w:themeColor="text1"/>
                <w:u w:val="none"/>
              </w:rPr>
              <w:t>Кол-во</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295D99" w:rsidRDefault="00CC39D3" w:rsidP="00DE31BB">
            <w:pPr>
              <w:pStyle w:val="1"/>
              <w:widowControl w:val="0"/>
              <w:numPr>
                <w:ilvl w:val="0"/>
                <w:numId w:val="0"/>
              </w:numPr>
              <w:jc w:val="center"/>
              <w:rPr>
                <w:rFonts w:ascii="Arial" w:hAnsi="Arial" w:cs="Arial"/>
                <w:color w:val="000000" w:themeColor="text1"/>
                <w:u w:val="none"/>
              </w:rPr>
            </w:pPr>
            <w:r w:rsidRPr="00295D99">
              <w:rPr>
                <w:rStyle w:val="16"/>
                <w:rFonts w:ascii="Arial" w:eastAsia="DejaVu Sans" w:hAnsi="Arial" w:cs="Arial"/>
                <w:b/>
                <w:bCs/>
                <w:color w:val="000000" w:themeColor="text1"/>
                <w:u w:val="none"/>
              </w:rPr>
              <w:t>Цена за шт., руб., в т.ч. НДС</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295D99" w:rsidRDefault="00CC39D3" w:rsidP="00DE31BB">
            <w:pPr>
              <w:pStyle w:val="1"/>
              <w:widowControl w:val="0"/>
              <w:numPr>
                <w:ilvl w:val="0"/>
                <w:numId w:val="0"/>
              </w:numPr>
              <w:jc w:val="center"/>
              <w:rPr>
                <w:rFonts w:ascii="Arial" w:hAnsi="Arial" w:cs="Arial"/>
                <w:color w:val="000000" w:themeColor="text1"/>
                <w:u w:val="none"/>
              </w:rPr>
            </w:pPr>
            <w:r w:rsidRPr="00295D99">
              <w:rPr>
                <w:rFonts w:ascii="Arial" w:hAnsi="Arial" w:cs="Arial"/>
                <w:color w:val="000000" w:themeColor="text1"/>
                <w:u w:val="none"/>
              </w:rPr>
              <w:t xml:space="preserve">Ежемесячный платеж, </w:t>
            </w:r>
            <w:proofErr w:type="spellStart"/>
            <w:r w:rsidRPr="00295D99">
              <w:rPr>
                <w:rFonts w:ascii="Arial" w:hAnsi="Arial" w:cs="Arial"/>
                <w:color w:val="000000" w:themeColor="text1"/>
                <w:u w:val="none"/>
              </w:rPr>
              <w:t>руб</w:t>
            </w:r>
            <w:proofErr w:type="spellEnd"/>
            <w:r w:rsidRPr="00295D99">
              <w:rPr>
                <w:rFonts w:ascii="Arial" w:hAnsi="Arial" w:cs="Arial"/>
                <w:color w:val="000000" w:themeColor="text1"/>
                <w:u w:val="none"/>
              </w:rPr>
              <w:t>, в т.ч.</w:t>
            </w:r>
            <w:r w:rsidRPr="00295D99">
              <w:rPr>
                <w:rStyle w:val="16"/>
                <w:rFonts w:ascii="Arial" w:eastAsia="DejaVu Sans" w:hAnsi="Arial" w:cs="Arial"/>
                <w:b/>
                <w:bCs/>
                <w:color w:val="000000" w:themeColor="text1"/>
                <w:u w:val="none"/>
              </w:rPr>
              <w:t xml:space="preserve"> НДС</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body"/>
              <w:widowControl w:val="0"/>
              <w:rPr>
                <w:rStyle w:val="16"/>
                <w:rFonts w:ascii="Arial" w:eastAsia="DejaVu Sans" w:hAnsi="Arial" w:cs="Arial"/>
                <w:b w:val="0"/>
                <w:bCs w:val="0"/>
                <w:color w:val="000000" w:themeColor="text1"/>
                <w:sz w:val="16"/>
                <w:szCs w:val="16"/>
                <w:u w:val="none"/>
                <w:lang w:val="ru-RU"/>
              </w:rPr>
            </w:pPr>
            <w:r w:rsidRPr="00CC39D3">
              <w:rPr>
                <w:rStyle w:val="16"/>
                <w:rFonts w:ascii="Arial" w:eastAsia="DejaVu Sans" w:hAnsi="Arial" w:cs="Arial"/>
                <w:b w:val="0"/>
                <w:bCs w:val="0"/>
                <w:color w:val="000000" w:themeColor="text1"/>
                <w:sz w:val="16"/>
                <w:szCs w:val="16"/>
                <w:u w:val="none"/>
                <w:lang w:val="ru-RU"/>
              </w:rPr>
              <w:t xml:space="preserve">Доставка аудиовизуального контента с использованием </w:t>
            </w:r>
            <w:proofErr w:type="spellStart"/>
            <w:r w:rsidRPr="00CC39D3">
              <w:rPr>
                <w:rStyle w:val="16"/>
                <w:rFonts w:ascii="Arial" w:eastAsia="DejaVu Sans" w:hAnsi="Arial" w:cs="Arial"/>
                <w:b w:val="0"/>
                <w:bCs w:val="0"/>
                <w:color w:val="000000" w:themeColor="text1"/>
                <w:sz w:val="16"/>
                <w:szCs w:val="16"/>
                <w:u w:val="none"/>
                <w:lang w:val="ru-RU"/>
              </w:rPr>
              <w:t>медиаплатформы</w:t>
            </w:r>
            <w:proofErr w:type="spellEnd"/>
            <w:r w:rsidRPr="00CC39D3">
              <w:rPr>
                <w:rFonts w:cs="Arial"/>
                <w:b/>
                <w:bCs/>
                <w:color w:val="000000" w:themeColor="text1"/>
                <w:sz w:val="16"/>
                <w:szCs w:val="16"/>
                <w:lang w:val="ru-RU"/>
              </w:rPr>
              <w:t xml:space="preserve"> </w:t>
            </w:r>
            <w:r w:rsidRPr="00CC39D3">
              <w:rPr>
                <w:rFonts w:cs="Arial"/>
                <w:color w:val="000000" w:themeColor="text1"/>
                <w:sz w:val="16"/>
                <w:szCs w:val="16"/>
                <w:lang w:val="ru-RU"/>
              </w:rPr>
              <w:t>Включенный трафик до 10 ТБ.</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7 920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7 920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rPr>
            </w:pPr>
            <w:r w:rsidRPr="00CC39D3">
              <w:rPr>
                <w:rFonts w:cs="Arial"/>
                <w:color w:val="000000" w:themeColor="text1"/>
                <w:sz w:val="16"/>
                <w:szCs w:val="16"/>
              </w:rPr>
              <w:t xml:space="preserve">Превышение трафика по доставке аудиовизуального контента с использованием </w:t>
            </w:r>
            <w:proofErr w:type="spellStart"/>
            <w:r w:rsidRPr="00CC39D3">
              <w:rPr>
                <w:rFonts w:cs="Arial"/>
                <w:color w:val="000000" w:themeColor="text1"/>
                <w:sz w:val="16"/>
                <w:szCs w:val="16"/>
              </w:rPr>
              <w:t>медиаплатформы</w:t>
            </w:r>
            <w:proofErr w:type="spellEnd"/>
            <w:r w:rsidRPr="00CC39D3">
              <w:rPr>
                <w:rFonts w:cs="Arial"/>
                <w:color w:val="000000" w:themeColor="text1"/>
                <w:sz w:val="16"/>
                <w:szCs w:val="16"/>
              </w:rPr>
              <w:t xml:space="preserve">, сверх включенного количества (от 10 001 до 50 000) </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ГБ</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0.79</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b/>
                <w:bCs/>
                <w:color w:val="000000" w:themeColor="text1"/>
                <w:sz w:val="16"/>
                <w:szCs w:val="16"/>
              </w:rPr>
            </w:pPr>
            <w:r w:rsidRPr="00CC39D3">
              <w:rPr>
                <w:rStyle w:val="16"/>
                <w:rFonts w:ascii="Arial" w:eastAsia="DejaVu Sans" w:hAnsi="Arial" w:cs="Arial"/>
                <w:b w:val="0"/>
                <w:bCs w:val="0"/>
                <w:color w:val="000000" w:themeColor="text1"/>
                <w:sz w:val="16"/>
                <w:szCs w:val="16"/>
                <w:u w:val="none"/>
              </w:rPr>
              <w:t xml:space="preserve">Доставка аудиовизуального контента с использованием </w:t>
            </w:r>
            <w:proofErr w:type="spellStart"/>
            <w:r w:rsidRPr="00CC39D3">
              <w:rPr>
                <w:rStyle w:val="16"/>
                <w:rFonts w:ascii="Arial" w:eastAsia="DejaVu Sans" w:hAnsi="Arial" w:cs="Arial"/>
                <w:b w:val="0"/>
                <w:bCs w:val="0"/>
                <w:color w:val="000000" w:themeColor="text1"/>
                <w:sz w:val="16"/>
                <w:szCs w:val="16"/>
                <w:u w:val="none"/>
              </w:rPr>
              <w:t>медиаплатформы</w:t>
            </w:r>
            <w:proofErr w:type="spellEnd"/>
            <w:r w:rsidRPr="00CC39D3">
              <w:rPr>
                <w:rFonts w:cs="Arial"/>
                <w:b/>
                <w:bCs/>
                <w:color w:val="000000" w:themeColor="text1"/>
                <w:sz w:val="16"/>
                <w:szCs w:val="16"/>
              </w:rPr>
              <w:t xml:space="preserve"> </w:t>
            </w:r>
            <w:r w:rsidRPr="00CC39D3">
              <w:rPr>
                <w:rFonts w:cs="Arial"/>
                <w:color w:val="000000" w:themeColor="text1"/>
                <w:sz w:val="16"/>
                <w:szCs w:val="16"/>
              </w:rPr>
              <w:t>Включенный трафик до 50 ТБ.</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33 000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33 000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rPr>
            </w:pPr>
            <w:r w:rsidRPr="00CC39D3">
              <w:rPr>
                <w:rFonts w:cs="Arial"/>
                <w:color w:val="000000" w:themeColor="text1"/>
                <w:sz w:val="16"/>
                <w:szCs w:val="16"/>
              </w:rPr>
              <w:t xml:space="preserve">Превышение трафика по доставке аудиовизуального контента с использованием </w:t>
            </w:r>
            <w:proofErr w:type="spellStart"/>
            <w:r w:rsidRPr="00CC39D3">
              <w:rPr>
                <w:rFonts w:cs="Arial"/>
                <w:color w:val="000000" w:themeColor="text1"/>
                <w:sz w:val="16"/>
                <w:szCs w:val="16"/>
              </w:rPr>
              <w:t>медиаплатформы</w:t>
            </w:r>
            <w:proofErr w:type="spellEnd"/>
            <w:r w:rsidRPr="00CC39D3">
              <w:rPr>
                <w:rFonts w:cs="Arial"/>
                <w:color w:val="000000" w:themeColor="text1"/>
                <w:sz w:val="16"/>
                <w:szCs w:val="16"/>
              </w:rPr>
              <w:t>, сверх включенного количества (от 50 001 до 100 000)</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lang w:val="en-GB"/>
              </w:rPr>
            </w:pPr>
            <w:r w:rsidRPr="00CC39D3">
              <w:rPr>
                <w:rFonts w:cs="Arial"/>
                <w:bCs/>
                <w:color w:val="000000" w:themeColor="text1"/>
                <w:sz w:val="16"/>
                <w:szCs w:val="16"/>
              </w:rPr>
              <w:t>ГБ</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lang w:val="en-GB"/>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0.66</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b/>
                <w:bCs/>
                <w:color w:val="000000" w:themeColor="text1"/>
                <w:sz w:val="16"/>
                <w:szCs w:val="16"/>
              </w:rPr>
            </w:pPr>
            <w:r w:rsidRPr="00CC39D3">
              <w:rPr>
                <w:rStyle w:val="16"/>
                <w:rFonts w:ascii="Arial" w:eastAsia="DejaVu Sans" w:hAnsi="Arial" w:cs="Arial"/>
                <w:b w:val="0"/>
                <w:bCs w:val="0"/>
                <w:color w:val="000000" w:themeColor="text1"/>
                <w:sz w:val="16"/>
                <w:szCs w:val="16"/>
                <w:u w:val="none"/>
              </w:rPr>
              <w:t xml:space="preserve">Доставка аудиовизуального контента с использованием </w:t>
            </w:r>
            <w:proofErr w:type="spellStart"/>
            <w:r w:rsidRPr="00CC39D3">
              <w:rPr>
                <w:rStyle w:val="16"/>
                <w:rFonts w:ascii="Arial" w:eastAsia="DejaVu Sans" w:hAnsi="Arial" w:cs="Arial"/>
                <w:b w:val="0"/>
                <w:bCs w:val="0"/>
                <w:color w:val="000000" w:themeColor="text1"/>
                <w:sz w:val="16"/>
                <w:szCs w:val="16"/>
                <w:u w:val="none"/>
              </w:rPr>
              <w:t>медиаплатформы</w:t>
            </w:r>
            <w:proofErr w:type="spellEnd"/>
            <w:r w:rsidRPr="00CC39D3">
              <w:rPr>
                <w:rFonts w:cs="Arial"/>
                <w:b/>
                <w:bCs/>
                <w:color w:val="000000" w:themeColor="text1"/>
                <w:sz w:val="16"/>
                <w:szCs w:val="16"/>
              </w:rPr>
              <w:t xml:space="preserve"> </w:t>
            </w:r>
            <w:r w:rsidRPr="00CC39D3">
              <w:rPr>
                <w:rFonts w:cs="Arial"/>
                <w:color w:val="000000" w:themeColor="text1"/>
                <w:sz w:val="16"/>
                <w:szCs w:val="16"/>
              </w:rPr>
              <w:t>Включенный трафик до 100 ТБ.</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63 360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63 360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rPr>
            </w:pPr>
            <w:r w:rsidRPr="00CC39D3">
              <w:rPr>
                <w:rFonts w:cs="Arial"/>
                <w:color w:val="000000" w:themeColor="text1"/>
                <w:sz w:val="16"/>
                <w:szCs w:val="16"/>
              </w:rPr>
              <w:t xml:space="preserve">Превышение трафика по доставке аудиовизуального контента с использованием </w:t>
            </w:r>
            <w:proofErr w:type="spellStart"/>
            <w:r w:rsidRPr="00CC39D3">
              <w:rPr>
                <w:rFonts w:cs="Arial"/>
                <w:color w:val="000000" w:themeColor="text1"/>
                <w:sz w:val="16"/>
                <w:szCs w:val="16"/>
              </w:rPr>
              <w:t>медиаплатформы</w:t>
            </w:r>
            <w:proofErr w:type="spellEnd"/>
            <w:r w:rsidRPr="00CC39D3">
              <w:rPr>
                <w:rFonts w:cs="Arial"/>
                <w:color w:val="000000" w:themeColor="text1"/>
                <w:sz w:val="16"/>
                <w:szCs w:val="16"/>
              </w:rPr>
              <w:t>, сверх включенного количества (от 100 001 до 250 000)</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ГБ</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0.63</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b/>
                <w:bCs/>
                <w:color w:val="000000" w:themeColor="text1"/>
                <w:sz w:val="16"/>
                <w:szCs w:val="16"/>
              </w:rPr>
            </w:pPr>
            <w:r w:rsidRPr="00CC39D3">
              <w:rPr>
                <w:rStyle w:val="16"/>
                <w:rFonts w:ascii="Arial" w:eastAsia="DejaVu Sans" w:hAnsi="Arial" w:cs="Arial"/>
                <w:b w:val="0"/>
                <w:bCs w:val="0"/>
                <w:color w:val="000000" w:themeColor="text1"/>
                <w:sz w:val="16"/>
                <w:szCs w:val="16"/>
                <w:u w:val="none"/>
              </w:rPr>
              <w:t xml:space="preserve">Доставка аудиовизуального контента с использованием </w:t>
            </w:r>
            <w:proofErr w:type="spellStart"/>
            <w:r w:rsidRPr="00CC39D3">
              <w:rPr>
                <w:rStyle w:val="16"/>
                <w:rFonts w:ascii="Arial" w:eastAsia="DejaVu Sans" w:hAnsi="Arial" w:cs="Arial"/>
                <w:b w:val="0"/>
                <w:bCs w:val="0"/>
                <w:color w:val="000000" w:themeColor="text1"/>
                <w:sz w:val="16"/>
                <w:szCs w:val="16"/>
                <w:u w:val="none"/>
              </w:rPr>
              <w:t>медиаплатформы</w:t>
            </w:r>
            <w:proofErr w:type="spellEnd"/>
            <w:r w:rsidRPr="00CC39D3">
              <w:rPr>
                <w:rFonts w:cs="Arial"/>
                <w:b/>
                <w:bCs/>
                <w:color w:val="000000" w:themeColor="text1"/>
                <w:sz w:val="16"/>
                <w:szCs w:val="16"/>
              </w:rPr>
              <w:t xml:space="preserve"> </w:t>
            </w:r>
            <w:r w:rsidRPr="00CC39D3">
              <w:rPr>
                <w:rFonts w:cs="Arial"/>
                <w:color w:val="000000" w:themeColor="text1"/>
                <w:sz w:val="16"/>
                <w:szCs w:val="16"/>
              </w:rPr>
              <w:t>Включенный трафик до 250 ТБ.</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151 800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151 800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rPr>
            </w:pPr>
            <w:r w:rsidRPr="00CC39D3">
              <w:rPr>
                <w:rFonts w:cs="Arial"/>
                <w:color w:val="000000" w:themeColor="text1"/>
                <w:sz w:val="16"/>
                <w:szCs w:val="16"/>
              </w:rPr>
              <w:t xml:space="preserve">Превышение трафика по доставке аудиовизуального контента с использованием </w:t>
            </w:r>
            <w:proofErr w:type="spellStart"/>
            <w:r w:rsidRPr="00CC39D3">
              <w:rPr>
                <w:rFonts w:cs="Arial"/>
                <w:color w:val="000000" w:themeColor="text1"/>
                <w:sz w:val="16"/>
                <w:szCs w:val="16"/>
              </w:rPr>
              <w:t>медиаплатформы</w:t>
            </w:r>
            <w:proofErr w:type="spellEnd"/>
            <w:r w:rsidRPr="00CC39D3">
              <w:rPr>
                <w:rFonts w:cs="Arial"/>
                <w:color w:val="000000" w:themeColor="text1"/>
                <w:sz w:val="16"/>
                <w:szCs w:val="16"/>
              </w:rPr>
              <w:t>, сверх включенного количества (от 250 001 до 500 000)</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ГБ</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0.61</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b/>
                <w:bCs/>
                <w:color w:val="000000" w:themeColor="text1"/>
                <w:sz w:val="16"/>
                <w:szCs w:val="16"/>
              </w:rPr>
            </w:pPr>
            <w:r w:rsidRPr="00CC39D3">
              <w:rPr>
                <w:rStyle w:val="16"/>
                <w:rFonts w:ascii="Arial" w:eastAsia="DejaVu Sans" w:hAnsi="Arial" w:cs="Arial"/>
                <w:b w:val="0"/>
                <w:bCs w:val="0"/>
                <w:color w:val="000000" w:themeColor="text1"/>
                <w:sz w:val="16"/>
                <w:szCs w:val="16"/>
                <w:u w:val="none"/>
              </w:rPr>
              <w:t xml:space="preserve">Доставка аудиовизуального контента с использованием </w:t>
            </w:r>
            <w:proofErr w:type="spellStart"/>
            <w:r w:rsidRPr="00CC39D3">
              <w:rPr>
                <w:rStyle w:val="16"/>
                <w:rFonts w:ascii="Arial" w:eastAsia="DejaVu Sans" w:hAnsi="Arial" w:cs="Arial"/>
                <w:b w:val="0"/>
                <w:bCs w:val="0"/>
                <w:color w:val="000000" w:themeColor="text1"/>
                <w:sz w:val="16"/>
                <w:szCs w:val="16"/>
                <w:u w:val="none"/>
              </w:rPr>
              <w:t>медиаплатформы</w:t>
            </w:r>
            <w:proofErr w:type="spellEnd"/>
            <w:r w:rsidRPr="00CC39D3">
              <w:rPr>
                <w:rFonts w:cs="Arial"/>
                <w:b/>
                <w:bCs/>
                <w:color w:val="000000" w:themeColor="text1"/>
                <w:sz w:val="16"/>
                <w:szCs w:val="16"/>
              </w:rPr>
              <w:t xml:space="preserve"> </w:t>
            </w:r>
            <w:r w:rsidRPr="00CC39D3">
              <w:rPr>
                <w:rFonts w:cs="Arial"/>
                <w:color w:val="000000" w:themeColor="text1"/>
                <w:sz w:val="16"/>
                <w:szCs w:val="16"/>
              </w:rPr>
              <w:t>Включенный трафик до 500 ТБ.</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290 400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290 400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rPr>
            </w:pPr>
            <w:r w:rsidRPr="00CC39D3">
              <w:rPr>
                <w:rFonts w:cs="Arial"/>
                <w:color w:val="000000" w:themeColor="text1"/>
                <w:sz w:val="16"/>
                <w:szCs w:val="16"/>
              </w:rPr>
              <w:t xml:space="preserve">Превышение трафика по доставке аудиовизуального контента с использованием </w:t>
            </w:r>
            <w:proofErr w:type="spellStart"/>
            <w:r w:rsidRPr="00CC39D3">
              <w:rPr>
                <w:rFonts w:cs="Arial"/>
                <w:color w:val="000000" w:themeColor="text1"/>
                <w:sz w:val="16"/>
                <w:szCs w:val="16"/>
              </w:rPr>
              <w:t>медиаплатформы</w:t>
            </w:r>
            <w:proofErr w:type="spellEnd"/>
            <w:r w:rsidRPr="00CC39D3">
              <w:rPr>
                <w:rFonts w:cs="Arial"/>
                <w:color w:val="000000" w:themeColor="text1"/>
                <w:sz w:val="16"/>
                <w:szCs w:val="16"/>
              </w:rPr>
              <w:t>, сверх включенного количества (от 500 001 до 1 000 000)</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ГБ</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0.58</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b/>
                <w:bCs/>
                <w:color w:val="000000" w:themeColor="text1"/>
                <w:sz w:val="16"/>
                <w:szCs w:val="16"/>
              </w:rPr>
            </w:pPr>
            <w:r w:rsidRPr="00CC39D3">
              <w:rPr>
                <w:rStyle w:val="16"/>
                <w:rFonts w:ascii="Arial" w:eastAsia="DejaVu Sans" w:hAnsi="Arial" w:cs="Arial"/>
                <w:b w:val="0"/>
                <w:bCs w:val="0"/>
                <w:color w:val="000000" w:themeColor="text1"/>
                <w:sz w:val="16"/>
                <w:szCs w:val="16"/>
                <w:u w:val="none"/>
              </w:rPr>
              <w:t xml:space="preserve">Доставка аудиовизуального контента с использованием </w:t>
            </w:r>
            <w:proofErr w:type="spellStart"/>
            <w:r w:rsidRPr="00CC39D3">
              <w:rPr>
                <w:rStyle w:val="16"/>
                <w:rFonts w:ascii="Arial" w:eastAsia="DejaVu Sans" w:hAnsi="Arial" w:cs="Arial"/>
                <w:b w:val="0"/>
                <w:bCs w:val="0"/>
                <w:color w:val="000000" w:themeColor="text1"/>
                <w:sz w:val="16"/>
                <w:szCs w:val="16"/>
                <w:u w:val="none"/>
              </w:rPr>
              <w:t>медиаплатформы</w:t>
            </w:r>
            <w:proofErr w:type="spellEnd"/>
            <w:r w:rsidRPr="00CC39D3">
              <w:rPr>
                <w:rFonts w:cs="Arial"/>
                <w:b/>
                <w:bCs/>
                <w:color w:val="000000" w:themeColor="text1"/>
                <w:sz w:val="16"/>
                <w:szCs w:val="16"/>
              </w:rPr>
              <w:t xml:space="preserve"> </w:t>
            </w:r>
            <w:r w:rsidRPr="00CC39D3">
              <w:rPr>
                <w:rFonts w:cs="Arial"/>
                <w:color w:val="000000" w:themeColor="text1"/>
                <w:sz w:val="16"/>
                <w:szCs w:val="16"/>
              </w:rPr>
              <w:t>Включенный трафик до 1000 ТБ.</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554 400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554 400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rPr>
            </w:pPr>
            <w:r w:rsidRPr="00CC39D3">
              <w:rPr>
                <w:rFonts w:cs="Arial"/>
                <w:color w:val="000000" w:themeColor="text1"/>
                <w:sz w:val="16"/>
                <w:szCs w:val="16"/>
              </w:rPr>
              <w:t xml:space="preserve">Превышение трафика по доставке аудиовизуального контента с использованием </w:t>
            </w:r>
            <w:proofErr w:type="spellStart"/>
            <w:r w:rsidRPr="00CC39D3">
              <w:rPr>
                <w:rFonts w:cs="Arial"/>
                <w:color w:val="000000" w:themeColor="text1"/>
                <w:sz w:val="16"/>
                <w:szCs w:val="16"/>
              </w:rPr>
              <w:t>медиаплатформы</w:t>
            </w:r>
            <w:proofErr w:type="spellEnd"/>
            <w:r w:rsidRPr="00CC39D3">
              <w:rPr>
                <w:rFonts w:cs="Arial"/>
                <w:color w:val="000000" w:themeColor="text1"/>
                <w:sz w:val="16"/>
                <w:szCs w:val="16"/>
              </w:rPr>
              <w:t>, сверх включенного количества (от 1 000 001 до 2 000 000)</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ГБ</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0.55</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b/>
                <w:bCs/>
                <w:color w:val="000000" w:themeColor="text1"/>
                <w:sz w:val="16"/>
                <w:szCs w:val="16"/>
              </w:rPr>
            </w:pPr>
            <w:r w:rsidRPr="00CC39D3">
              <w:rPr>
                <w:rStyle w:val="16"/>
                <w:rFonts w:ascii="Arial" w:eastAsia="DejaVu Sans" w:hAnsi="Arial" w:cs="Arial"/>
                <w:b w:val="0"/>
                <w:bCs w:val="0"/>
                <w:color w:val="000000" w:themeColor="text1"/>
                <w:sz w:val="16"/>
                <w:szCs w:val="16"/>
                <w:u w:val="none"/>
              </w:rPr>
              <w:lastRenderedPageBreak/>
              <w:t xml:space="preserve">Доставка аудиовизуального контента с использованием </w:t>
            </w:r>
            <w:proofErr w:type="spellStart"/>
            <w:r w:rsidRPr="00CC39D3">
              <w:rPr>
                <w:rStyle w:val="16"/>
                <w:rFonts w:ascii="Arial" w:eastAsia="DejaVu Sans" w:hAnsi="Arial" w:cs="Arial"/>
                <w:b w:val="0"/>
                <w:bCs w:val="0"/>
                <w:color w:val="000000" w:themeColor="text1"/>
                <w:sz w:val="16"/>
                <w:szCs w:val="16"/>
                <w:u w:val="none"/>
              </w:rPr>
              <w:t>медиаплатформы</w:t>
            </w:r>
            <w:proofErr w:type="spellEnd"/>
            <w:r w:rsidRPr="00CC39D3">
              <w:rPr>
                <w:rFonts w:cs="Arial"/>
                <w:b/>
                <w:bCs/>
                <w:color w:val="000000" w:themeColor="text1"/>
                <w:sz w:val="16"/>
                <w:szCs w:val="16"/>
              </w:rPr>
              <w:t xml:space="preserve"> </w:t>
            </w:r>
            <w:r w:rsidRPr="00CC39D3">
              <w:rPr>
                <w:rFonts w:cs="Arial"/>
                <w:color w:val="000000" w:themeColor="text1"/>
                <w:sz w:val="16"/>
                <w:szCs w:val="16"/>
              </w:rPr>
              <w:t>Включенный трафик до 2000 ТБ.</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924 000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924 000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rPr>
            </w:pPr>
            <w:r w:rsidRPr="00CC39D3">
              <w:rPr>
                <w:rFonts w:cs="Arial"/>
                <w:color w:val="000000" w:themeColor="text1"/>
                <w:sz w:val="16"/>
                <w:szCs w:val="16"/>
              </w:rPr>
              <w:t xml:space="preserve">Превышение трафика по доставке аудиовизуального контента с использованием </w:t>
            </w:r>
            <w:proofErr w:type="spellStart"/>
            <w:r w:rsidRPr="00CC39D3">
              <w:rPr>
                <w:rFonts w:cs="Arial"/>
                <w:color w:val="000000" w:themeColor="text1"/>
                <w:sz w:val="16"/>
                <w:szCs w:val="16"/>
              </w:rPr>
              <w:t>медиаплатформы</w:t>
            </w:r>
            <w:proofErr w:type="spellEnd"/>
            <w:r w:rsidRPr="00CC39D3">
              <w:rPr>
                <w:rFonts w:cs="Arial"/>
                <w:color w:val="000000" w:themeColor="text1"/>
                <w:sz w:val="16"/>
                <w:szCs w:val="16"/>
              </w:rPr>
              <w:t>, сверх включенного количества (от 2 000 001 до 10 000 000)</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ГБ</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0.46</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b/>
                <w:bCs/>
                <w:color w:val="000000" w:themeColor="text1"/>
                <w:sz w:val="16"/>
                <w:szCs w:val="16"/>
              </w:rPr>
            </w:pPr>
            <w:r w:rsidRPr="00CC39D3">
              <w:rPr>
                <w:rStyle w:val="16"/>
                <w:rFonts w:ascii="Arial" w:eastAsia="DejaVu Sans" w:hAnsi="Arial" w:cs="Arial"/>
                <w:b w:val="0"/>
                <w:bCs w:val="0"/>
                <w:color w:val="000000" w:themeColor="text1"/>
                <w:sz w:val="16"/>
                <w:szCs w:val="16"/>
                <w:u w:val="none"/>
              </w:rPr>
              <w:t xml:space="preserve">Доставка аудиовизуального контента с использованием </w:t>
            </w:r>
            <w:proofErr w:type="spellStart"/>
            <w:r w:rsidRPr="00CC39D3">
              <w:rPr>
                <w:rStyle w:val="16"/>
                <w:rFonts w:ascii="Arial" w:eastAsia="DejaVu Sans" w:hAnsi="Arial" w:cs="Arial"/>
                <w:b w:val="0"/>
                <w:bCs w:val="0"/>
                <w:color w:val="000000" w:themeColor="text1"/>
                <w:sz w:val="16"/>
                <w:szCs w:val="16"/>
                <w:u w:val="none"/>
              </w:rPr>
              <w:t>медиаплатформы</w:t>
            </w:r>
            <w:proofErr w:type="spellEnd"/>
            <w:r w:rsidRPr="00CC39D3">
              <w:rPr>
                <w:rFonts w:cs="Arial"/>
                <w:b/>
                <w:bCs/>
                <w:color w:val="000000" w:themeColor="text1"/>
                <w:sz w:val="16"/>
                <w:szCs w:val="16"/>
              </w:rPr>
              <w:t xml:space="preserve"> </w:t>
            </w:r>
            <w:r w:rsidRPr="00CC39D3">
              <w:rPr>
                <w:rFonts w:cs="Arial"/>
                <w:color w:val="000000" w:themeColor="text1"/>
                <w:sz w:val="16"/>
                <w:szCs w:val="16"/>
              </w:rPr>
              <w:t>Включенный трафик до 10000 ТБ.</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3 960 000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3 960 000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rPr>
            </w:pPr>
            <w:r w:rsidRPr="00CC39D3">
              <w:rPr>
                <w:rFonts w:cs="Arial"/>
                <w:color w:val="000000" w:themeColor="text1"/>
                <w:sz w:val="16"/>
                <w:szCs w:val="16"/>
              </w:rPr>
              <w:t xml:space="preserve">Превышение трафика по доставке аудиовизуального контента с использованием </w:t>
            </w:r>
            <w:proofErr w:type="spellStart"/>
            <w:r w:rsidRPr="00CC39D3">
              <w:rPr>
                <w:rFonts w:cs="Arial"/>
                <w:color w:val="000000" w:themeColor="text1"/>
                <w:sz w:val="16"/>
                <w:szCs w:val="16"/>
              </w:rPr>
              <w:t>медиаплатформы</w:t>
            </w:r>
            <w:proofErr w:type="spellEnd"/>
            <w:r w:rsidRPr="00CC39D3">
              <w:rPr>
                <w:rFonts w:cs="Arial"/>
                <w:color w:val="000000" w:themeColor="text1"/>
                <w:sz w:val="16"/>
                <w:szCs w:val="16"/>
              </w:rPr>
              <w:t>, сверх включенного количества (от 10 000 001 до 40 000 000)</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ГБ</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0.40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b/>
                <w:bCs/>
                <w:color w:val="000000" w:themeColor="text1"/>
                <w:sz w:val="16"/>
                <w:szCs w:val="16"/>
              </w:rPr>
            </w:pPr>
            <w:r w:rsidRPr="00CC39D3">
              <w:rPr>
                <w:rStyle w:val="16"/>
                <w:rFonts w:ascii="Arial" w:eastAsia="DejaVu Sans" w:hAnsi="Arial" w:cs="Arial"/>
                <w:b w:val="0"/>
                <w:bCs w:val="0"/>
                <w:color w:val="000000" w:themeColor="text1"/>
                <w:sz w:val="16"/>
                <w:szCs w:val="16"/>
                <w:u w:val="none"/>
              </w:rPr>
              <w:t xml:space="preserve">Доставка аудиовизуального контента с использованием </w:t>
            </w:r>
            <w:proofErr w:type="spellStart"/>
            <w:r w:rsidRPr="00CC39D3">
              <w:rPr>
                <w:rStyle w:val="16"/>
                <w:rFonts w:ascii="Arial" w:eastAsia="DejaVu Sans" w:hAnsi="Arial" w:cs="Arial"/>
                <w:b w:val="0"/>
                <w:bCs w:val="0"/>
                <w:color w:val="000000" w:themeColor="text1"/>
                <w:sz w:val="16"/>
                <w:szCs w:val="16"/>
                <w:u w:val="none"/>
              </w:rPr>
              <w:t>медиаплатформы</w:t>
            </w:r>
            <w:proofErr w:type="spellEnd"/>
            <w:r w:rsidRPr="00CC39D3">
              <w:rPr>
                <w:rFonts w:cs="Arial"/>
                <w:b/>
                <w:bCs/>
                <w:color w:val="000000" w:themeColor="text1"/>
                <w:sz w:val="16"/>
                <w:szCs w:val="16"/>
              </w:rPr>
              <w:t xml:space="preserve"> </w:t>
            </w:r>
            <w:r w:rsidRPr="00CC39D3">
              <w:rPr>
                <w:rFonts w:cs="Arial"/>
                <w:color w:val="000000" w:themeColor="text1"/>
                <w:sz w:val="16"/>
                <w:szCs w:val="16"/>
              </w:rPr>
              <w:t>Включенный трафик до 40000 ТБ.</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13 200 000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13 200 000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rPr>
            </w:pPr>
            <w:r w:rsidRPr="00CC39D3">
              <w:rPr>
                <w:rFonts w:cs="Arial"/>
                <w:color w:val="000000" w:themeColor="text1"/>
                <w:sz w:val="16"/>
                <w:szCs w:val="16"/>
              </w:rPr>
              <w:t xml:space="preserve">Превышение трафика по доставке аудиовизуального контента с использованием </w:t>
            </w:r>
            <w:proofErr w:type="spellStart"/>
            <w:r w:rsidRPr="00CC39D3">
              <w:rPr>
                <w:rFonts w:cs="Arial"/>
                <w:color w:val="000000" w:themeColor="text1"/>
                <w:sz w:val="16"/>
                <w:szCs w:val="16"/>
              </w:rPr>
              <w:t>медиаплатформы</w:t>
            </w:r>
            <w:proofErr w:type="spellEnd"/>
            <w:r w:rsidRPr="00CC39D3">
              <w:rPr>
                <w:rFonts w:cs="Arial"/>
                <w:color w:val="000000" w:themeColor="text1"/>
                <w:sz w:val="16"/>
                <w:szCs w:val="16"/>
              </w:rPr>
              <w:t>, сверх включенного количества (от 40 000 001)</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ГБ</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0.33</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rPr>
            </w:pPr>
            <w:proofErr w:type="spellStart"/>
            <w:r w:rsidRPr="00CC39D3">
              <w:rPr>
                <w:rFonts w:cs="Arial"/>
                <w:color w:val="000000" w:themeColor="text1"/>
                <w:sz w:val="16"/>
                <w:szCs w:val="16"/>
                <w:shd w:val="clear" w:color="auto" w:fill="FFFFFF"/>
              </w:rPr>
              <w:t>Абон.плата</w:t>
            </w:r>
            <w:proofErr w:type="spellEnd"/>
            <w:r w:rsidRPr="00CC39D3">
              <w:rPr>
                <w:rFonts w:cs="Arial"/>
                <w:color w:val="000000" w:themeColor="text1"/>
                <w:sz w:val="16"/>
                <w:szCs w:val="16"/>
                <w:shd w:val="clear" w:color="auto" w:fill="FFFFFF"/>
              </w:rPr>
              <w:t xml:space="preserve">: услуги по фильтрации трафика по тарифу </w:t>
            </w:r>
            <w:r w:rsidRPr="00CC39D3">
              <w:rPr>
                <w:rFonts w:cs="Arial"/>
                <w:b/>
                <w:bCs/>
                <w:color w:val="000000" w:themeColor="text1"/>
                <w:sz w:val="16"/>
                <w:szCs w:val="16"/>
                <w:shd w:val="clear" w:color="auto" w:fill="FFFFFF"/>
              </w:rPr>
              <w:t>Anti-</w:t>
            </w:r>
            <w:proofErr w:type="spellStart"/>
            <w:r w:rsidRPr="00CC39D3">
              <w:rPr>
                <w:rFonts w:cs="Arial"/>
                <w:b/>
                <w:bCs/>
                <w:color w:val="000000" w:themeColor="text1"/>
                <w:sz w:val="16"/>
                <w:szCs w:val="16"/>
                <w:shd w:val="clear" w:color="auto" w:fill="FFFFFF"/>
              </w:rPr>
              <w:t>DDoS</w:t>
            </w:r>
            <w:proofErr w:type="spellEnd"/>
            <w:r w:rsidRPr="00CC39D3">
              <w:rPr>
                <w:rFonts w:cs="Arial"/>
                <w:b/>
                <w:bCs/>
                <w:color w:val="000000" w:themeColor="text1"/>
                <w:sz w:val="16"/>
                <w:szCs w:val="16"/>
                <w:shd w:val="clear" w:color="auto" w:fill="FFFFFF"/>
              </w:rPr>
              <w:t xml:space="preserve"> 1</w:t>
            </w:r>
            <w:r w:rsidRPr="00CC39D3">
              <w:rPr>
                <w:rFonts w:cs="Arial"/>
                <w:color w:val="000000" w:themeColor="text1"/>
                <w:sz w:val="16"/>
                <w:szCs w:val="16"/>
                <w:shd w:val="clear" w:color="auto" w:fill="FFFFFF"/>
              </w:rPr>
              <w:t xml:space="preserve"> Включенное количество 1 </w:t>
            </w:r>
            <w:proofErr w:type="spellStart"/>
            <w:r w:rsidRPr="00CC39D3">
              <w:rPr>
                <w:rFonts w:cs="Arial"/>
                <w:color w:val="000000" w:themeColor="text1"/>
                <w:sz w:val="16"/>
                <w:szCs w:val="16"/>
                <w:shd w:val="clear" w:color="auto" w:fill="FFFFFF"/>
              </w:rPr>
              <w:t>мбит</w:t>
            </w:r>
            <w:proofErr w:type="spellEnd"/>
            <w:r w:rsidRPr="00CC39D3">
              <w:rPr>
                <w:rFonts w:cs="Arial"/>
                <w:color w:val="000000" w:themeColor="text1"/>
                <w:sz w:val="16"/>
                <w:szCs w:val="16"/>
                <w:shd w:val="clear" w:color="auto" w:fill="FFFFFF"/>
              </w:rPr>
              <w:t>\с</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4 620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4 620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r w:rsidRPr="00CC39D3">
              <w:rPr>
                <w:rFonts w:cs="Arial"/>
                <w:color w:val="000000" w:themeColor="text1"/>
                <w:sz w:val="16"/>
                <w:szCs w:val="16"/>
                <w:shd w:val="clear" w:color="auto" w:fill="FFFFFF"/>
              </w:rPr>
              <w:t xml:space="preserve">Фильтрация трафика сверх полосы включенной в абон. плату по тарифу </w:t>
            </w:r>
            <w:r w:rsidRPr="00CC39D3">
              <w:rPr>
                <w:rFonts w:cs="Arial"/>
                <w:b/>
                <w:bCs/>
                <w:color w:val="000000" w:themeColor="text1"/>
                <w:sz w:val="16"/>
                <w:szCs w:val="16"/>
                <w:shd w:val="clear" w:color="auto" w:fill="FFFFFF"/>
              </w:rPr>
              <w:t>Anti-</w:t>
            </w:r>
            <w:proofErr w:type="spellStart"/>
            <w:r w:rsidRPr="00CC39D3">
              <w:rPr>
                <w:rFonts w:cs="Arial"/>
                <w:b/>
                <w:bCs/>
                <w:color w:val="000000" w:themeColor="text1"/>
                <w:sz w:val="16"/>
                <w:szCs w:val="16"/>
                <w:shd w:val="clear" w:color="auto" w:fill="FFFFFF"/>
              </w:rPr>
              <w:t>DDoS</w:t>
            </w:r>
            <w:proofErr w:type="spellEnd"/>
            <w:r w:rsidRPr="00CC39D3">
              <w:rPr>
                <w:rFonts w:cs="Arial"/>
                <w:b/>
                <w:bCs/>
                <w:color w:val="000000" w:themeColor="text1"/>
                <w:sz w:val="16"/>
                <w:szCs w:val="16"/>
                <w:shd w:val="clear" w:color="auto" w:fill="FFFFFF"/>
              </w:rPr>
              <w:t xml:space="preserve"> 1</w:t>
            </w:r>
            <w:r w:rsidR="00DE31BB">
              <w:rPr>
                <w:rFonts w:cs="Arial"/>
                <w:b/>
                <w:bCs/>
                <w:color w:val="000000" w:themeColor="text1"/>
                <w:sz w:val="16"/>
                <w:szCs w:val="16"/>
                <w:shd w:val="clear" w:color="auto" w:fill="FFFFFF"/>
              </w:rPr>
              <w:t xml:space="preserve"> </w:t>
            </w:r>
            <w:r w:rsidRPr="00CC39D3">
              <w:rPr>
                <w:rFonts w:cs="Arial"/>
                <w:color w:val="000000" w:themeColor="text1"/>
                <w:sz w:val="16"/>
                <w:szCs w:val="16"/>
                <w:shd w:val="clear" w:color="auto" w:fill="FFFFFF"/>
              </w:rPr>
              <w:t xml:space="preserve">(до 5 </w:t>
            </w:r>
            <w:proofErr w:type="spellStart"/>
            <w:r w:rsidRPr="00CC39D3">
              <w:rPr>
                <w:rFonts w:cs="Arial"/>
                <w:color w:val="000000" w:themeColor="text1"/>
                <w:sz w:val="16"/>
                <w:szCs w:val="16"/>
                <w:shd w:val="clear" w:color="auto" w:fill="FFFFFF"/>
              </w:rPr>
              <w:t>мбит</w:t>
            </w:r>
            <w:proofErr w:type="spellEnd"/>
            <w:r w:rsidRPr="00CC39D3">
              <w:rPr>
                <w:rFonts w:cs="Arial"/>
                <w:color w:val="000000" w:themeColor="text1"/>
                <w:sz w:val="16"/>
                <w:szCs w:val="16"/>
                <w:shd w:val="clear" w:color="auto" w:fill="FFFFFF"/>
              </w:rPr>
              <w:t>\с)</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Мбит\с</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4 620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proofErr w:type="spellStart"/>
            <w:r w:rsidRPr="00CC39D3">
              <w:rPr>
                <w:rFonts w:cs="Arial"/>
                <w:color w:val="000000" w:themeColor="text1"/>
                <w:sz w:val="16"/>
                <w:szCs w:val="16"/>
                <w:shd w:val="clear" w:color="auto" w:fill="FFFFFF"/>
              </w:rPr>
              <w:t>Абон.плата</w:t>
            </w:r>
            <w:proofErr w:type="spellEnd"/>
            <w:r w:rsidRPr="00CC39D3">
              <w:rPr>
                <w:rFonts w:cs="Arial"/>
                <w:color w:val="000000" w:themeColor="text1"/>
                <w:sz w:val="16"/>
                <w:szCs w:val="16"/>
                <w:shd w:val="clear" w:color="auto" w:fill="FFFFFF"/>
              </w:rPr>
              <w:t xml:space="preserve">: услуги по фильтрации трафика по тарифу </w:t>
            </w:r>
            <w:r w:rsidRPr="00CC39D3">
              <w:rPr>
                <w:rFonts w:cs="Arial"/>
                <w:b/>
                <w:bCs/>
                <w:color w:val="000000" w:themeColor="text1"/>
                <w:sz w:val="16"/>
                <w:szCs w:val="16"/>
                <w:shd w:val="clear" w:color="auto" w:fill="FFFFFF"/>
              </w:rPr>
              <w:t>Anti-</w:t>
            </w:r>
            <w:proofErr w:type="spellStart"/>
            <w:r w:rsidRPr="00CC39D3">
              <w:rPr>
                <w:rFonts w:cs="Arial"/>
                <w:b/>
                <w:bCs/>
                <w:color w:val="000000" w:themeColor="text1"/>
                <w:sz w:val="16"/>
                <w:szCs w:val="16"/>
                <w:shd w:val="clear" w:color="auto" w:fill="FFFFFF"/>
              </w:rPr>
              <w:t>DDoS</w:t>
            </w:r>
            <w:proofErr w:type="spellEnd"/>
            <w:r w:rsidRPr="00CC39D3">
              <w:rPr>
                <w:rFonts w:cs="Arial"/>
                <w:b/>
                <w:bCs/>
                <w:color w:val="000000" w:themeColor="text1"/>
                <w:sz w:val="16"/>
                <w:szCs w:val="16"/>
                <w:shd w:val="clear" w:color="auto" w:fill="FFFFFF"/>
              </w:rPr>
              <w:t xml:space="preserve"> 2</w:t>
            </w:r>
            <w:r w:rsidRPr="00CC39D3">
              <w:rPr>
                <w:rFonts w:cs="Arial"/>
                <w:color w:val="000000" w:themeColor="text1"/>
                <w:sz w:val="16"/>
                <w:szCs w:val="16"/>
                <w:shd w:val="clear" w:color="auto" w:fill="FFFFFF"/>
              </w:rPr>
              <w:t xml:space="preserve"> Включенное количество 5 </w:t>
            </w:r>
            <w:proofErr w:type="spellStart"/>
            <w:r w:rsidRPr="00CC39D3">
              <w:rPr>
                <w:rFonts w:cs="Arial"/>
                <w:color w:val="000000" w:themeColor="text1"/>
                <w:sz w:val="16"/>
                <w:szCs w:val="16"/>
                <w:shd w:val="clear" w:color="auto" w:fill="FFFFFF"/>
              </w:rPr>
              <w:t>мбит</w:t>
            </w:r>
            <w:proofErr w:type="spellEnd"/>
            <w:r w:rsidRPr="00CC39D3">
              <w:rPr>
                <w:rFonts w:cs="Arial"/>
                <w:color w:val="000000" w:themeColor="text1"/>
                <w:sz w:val="16"/>
                <w:szCs w:val="16"/>
                <w:shd w:val="clear" w:color="auto" w:fill="FFFFFF"/>
              </w:rPr>
              <w:t>\с </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19 800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bookmarkStart w:id="10" w:name="_Hlk512608151"/>
            <w:r w:rsidRPr="00CC39D3">
              <w:rPr>
                <w:rFonts w:cs="Arial"/>
                <w:color w:val="000000" w:themeColor="text1"/>
                <w:sz w:val="16"/>
                <w:szCs w:val="16"/>
              </w:rPr>
              <w:t>19 800</w:t>
            </w:r>
            <w:bookmarkEnd w:id="10"/>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r w:rsidRPr="00CC39D3">
              <w:rPr>
                <w:rFonts w:cs="Arial"/>
                <w:color w:val="000000" w:themeColor="text1"/>
                <w:sz w:val="16"/>
                <w:szCs w:val="16"/>
                <w:shd w:val="clear" w:color="auto" w:fill="FFFFFF"/>
              </w:rPr>
              <w:t xml:space="preserve">Фильтрация трафика сверх полосы включенной в абон. плату по тарифу </w:t>
            </w:r>
            <w:r w:rsidRPr="00CC39D3">
              <w:rPr>
                <w:rFonts w:cs="Arial"/>
                <w:b/>
                <w:bCs/>
                <w:color w:val="000000" w:themeColor="text1"/>
                <w:sz w:val="16"/>
                <w:szCs w:val="16"/>
                <w:shd w:val="clear" w:color="auto" w:fill="FFFFFF"/>
              </w:rPr>
              <w:t>Anti-</w:t>
            </w:r>
            <w:proofErr w:type="spellStart"/>
            <w:r w:rsidRPr="00CC39D3">
              <w:rPr>
                <w:rFonts w:cs="Arial"/>
                <w:b/>
                <w:bCs/>
                <w:color w:val="000000" w:themeColor="text1"/>
                <w:sz w:val="16"/>
                <w:szCs w:val="16"/>
                <w:shd w:val="clear" w:color="auto" w:fill="FFFFFF"/>
              </w:rPr>
              <w:t>DDoS</w:t>
            </w:r>
            <w:proofErr w:type="spellEnd"/>
            <w:r w:rsidRPr="00CC39D3">
              <w:rPr>
                <w:rFonts w:cs="Arial"/>
                <w:b/>
                <w:bCs/>
                <w:color w:val="000000" w:themeColor="text1"/>
                <w:sz w:val="16"/>
                <w:szCs w:val="16"/>
                <w:shd w:val="clear" w:color="auto" w:fill="FFFFFF"/>
              </w:rPr>
              <w:t xml:space="preserve"> 2</w:t>
            </w:r>
            <w:r w:rsidRPr="00CC39D3">
              <w:rPr>
                <w:rFonts w:cs="Arial"/>
                <w:color w:val="000000" w:themeColor="text1"/>
                <w:sz w:val="16"/>
                <w:szCs w:val="16"/>
                <w:shd w:val="clear" w:color="auto" w:fill="FFFFFF"/>
              </w:rPr>
              <w:t xml:space="preserve"> (до 20 </w:t>
            </w:r>
            <w:proofErr w:type="spellStart"/>
            <w:r w:rsidRPr="00CC39D3">
              <w:rPr>
                <w:rFonts w:cs="Arial"/>
                <w:color w:val="000000" w:themeColor="text1"/>
                <w:sz w:val="16"/>
                <w:szCs w:val="16"/>
                <w:shd w:val="clear" w:color="auto" w:fill="FFFFFF"/>
              </w:rPr>
              <w:t>мбит</w:t>
            </w:r>
            <w:proofErr w:type="spellEnd"/>
            <w:r w:rsidRPr="00CC39D3">
              <w:rPr>
                <w:rFonts w:cs="Arial"/>
                <w:color w:val="000000" w:themeColor="text1"/>
                <w:sz w:val="16"/>
                <w:szCs w:val="16"/>
                <w:shd w:val="clear" w:color="auto" w:fill="FFFFFF"/>
              </w:rPr>
              <w:t>\с)</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Мбит\с</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3 960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proofErr w:type="spellStart"/>
            <w:r w:rsidRPr="00CC39D3">
              <w:rPr>
                <w:rFonts w:cs="Arial"/>
                <w:color w:val="000000" w:themeColor="text1"/>
                <w:sz w:val="16"/>
                <w:szCs w:val="16"/>
                <w:shd w:val="clear" w:color="auto" w:fill="FFFFFF"/>
              </w:rPr>
              <w:t>Абон.плата</w:t>
            </w:r>
            <w:proofErr w:type="spellEnd"/>
            <w:r w:rsidRPr="00CC39D3">
              <w:rPr>
                <w:rFonts w:cs="Arial"/>
                <w:color w:val="000000" w:themeColor="text1"/>
                <w:sz w:val="16"/>
                <w:szCs w:val="16"/>
                <w:shd w:val="clear" w:color="auto" w:fill="FFFFFF"/>
              </w:rPr>
              <w:t xml:space="preserve">: услуги по фильтрации трафика по тарифу </w:t>
            </w:r>
            <w:r w:rsidRPr="00CC39D3">
              <w:rPr>
                <w:rFonts w:cs="Arial"/>
                <w:b/>
                <w:bCs/>
                <w:color w:val="000000" w:themeColor="text1"/>
                <w:sz w:val="16"/>
                <w:szCs w:val="16"/>
                <w:shd w:val="clear" w:color="auto" w:fill="FFFFFF"/>
              </w:rPr>
              <w:t>Anti-</w:t>
            </w:r>
            <w:proofErr w:type="spellStart"/>
            <w:r w:rsidRPr="00CC39D3">
              <w:rPr>
                <w:rFonts w:cs="Arial"/>
                <w:b/>
                <w:bCs/>
                <w:color w:val="000000" w:themeColor="text1"/>
                <w:sz w:val="16"/>
                <w:szCs w:val="16"/>
                <w:shd w:val="clear" w:color="auto" w:fill="FFFFFF"/>
              </w:rPr>
              <w:t>DDoS</w:t>
            </w:r>
            <w:proofErr w:type="spellEnd"/>
            <w:r w:rsidRPr="00CC39D3">
              <w:rPr>
                <w:rFonts w:cs="Arial"/>
                <w:b/>
                <w:bCs/>
                <w:color w:val="000000" w:themeColor="text1"/>
                <w:sz w:val="16"/>
                <w:szCs w:val="16"/>
                <w:shd w:val="clear" w:color="auto" w:fill="FFFFFF"/>
              </w:rPr>
              <w:t xml:space="preserve"> 3</w:t>
            </w:r>
            <w:r w:rsidRPr="00CC39D3">
              <w:rPr>
                <w:rFonts w:cs="Arial"/>
                <w:color w:val="000000" w:themeColor="text1"/>
                <w:sz w:val="16"/>
                <w:szCs w:val="16"/>
                <w:shd w:val="clear" w:color="auto" w:fill="FFFFFF"/>
              </w:rPr>
              <w:t xml:space="preserve"> Включенное количество 20 </w:t>
            </w:r>
            <w:proofErr w:type="spellStart"/>
            <w:r w:rsidRPr="00CC39D3">
              <w:rPr>
                <w:rFonts w:cs="Arial"/>
                <w:color w:val="000000" w:themeColor="text1"/>
                <w:sz w:val="16"/>
                <w:szCs w:val="16"/>
                <w:shd w:val="clear" w:color="auto" w:fill="FFFFFF"/>
              </w:rPr>
              <w:t>мбит</w:t>
            </w:r>
            <w:proofErr w:type="spellEnd"/>
            <w:r w:rsidRPr="00CC39D3">
              <w:rPr>
                <w:rFonts w:cs="Arial"/>
                <w:color w:val="000000" w:themeColor="text1"/>
                <w:sz w:val="16"/>
                <w:szCs w:val="16"/>
                <w:shd w:val="clear" w:color="auto" w:fill="FFFFFF"/>
              </w:rPr>
              <w:t>\с </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66 000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66 000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r w:rsidRPr="00CC39D3">
              <w:rPr>
                <w:rFonts w:cs="Arial"/>
                <w:color w:val="000000" w:themeColor="text1"/>
                <w:sz w:val="16"/>
                <w:szCs w:val="16"/>
                <w:shd w:val="clear" w:color="auto" w:fill="FFFFFF"/>
              </w:rPr>
              <w:t xml:space="preserve">Фильтрация трафика сверх полосы включенной в абон. плату по тарифу </w:t>
            </w:r>
            <w:r w:rsidRPr="00CC39D3">
              <w:rPr>
                <w:rFonts w:cs="Arial"/>
                <w:b/>
                <w:bCs/>
                <w:color w:val="000000" w:themeColor="text1"/>
                <w:sz w:val="16"/>
                <w:szCs w:val="16"/>
                <w:shd w:val="clear" w:color="auto" w:fill="FFFFFF"/>
              </w:rPr>
              <w:t>Anti-</w:t>
            </w:r>
            <w:proofErr w:type="spellStart"/>
            <w:r w:rsidRPr="00CC39D3">
              <w:rPr>
                <w:rFonts w:cs="Arial"/>
                <w:b/>
                <w:bCs/>
                <w:color w:val="000000" w:themeColor="text1"/>
                <w:sz w:val="16"/>
                <w:szCs w:val="16"/>
                <w:shd w:val="clear" w:color="auto" w:fill="FFFFFF"/>
              </w:rPr>
              <w:t>DDoS</w:t>
            </w:r>
            <w:proofErr w:type="spellEnd"/>
            <w:r w:rsidRPr="00CC39D3">
              <w:rPr>
                <w:rFonts w:cs="Arial"/>
                <w:b/>
                <w:bCs/>
                <w:color w:val="000000" w:themeColor="text1"/>
                <w:sz w:val="16"/>
                <w:szCs w:val="16"/>
                <w:shd w:val="clear" w:color="auto" w:fill="FFFFFF"/>
              </w:rPr>
              <w:t xml:space="preserve"> 3</w:t>
            </w:r>
            <w:r w:rsidRPr="00CC39D3">
              <w:rPr>
                <w:rFonts w:cs="Arial"/>
                <w:color w:val="000000" w:themeColor="text1"/>
                <w:sz w:val="16"/>
                <w:szCs w:val="16"/>
                <w:shd w:val="clear" w:color="auto" w:fill="FFFFFF"/>
              </w:rPr>
              <w:t xml:space="preserve"> (до 50 </w:t>
            </w:r>
            <w:proofErr w:type="spellStart"/>
            <w:r w:rsidRPr="00CC39D3">
              <w:rPr>
                <w:rFonts w:cs="Arial"/>
                <w:color w:val="000000" w:themeColor="text1"/>
                <w:sz w:val="16"/>
                <w:szCs w:val="16"/>
                <w:shd w:val="clear" w:color="auto" w:fill="FFFFFF"/>
              </w:rPr>
              <w:t>мбит</w:t>
            </w:r>
            <w:proofErr w:type="spellEnd"/>
            <w:r w:rsidRPr="00CC39D3">
              <w:rPr>
                <w:rFonts w:cs="Arial"/>
                <w:color w:val="000000" w:themeColor="text1"/>
                <w:sz w:val="16"/>
                <w:szCs w:val="16"/>
                <w:shd w:val="clear" w:color="auto" w:fill="FFFFFF"/>
              </w:rPr>
              <w:t>\с)</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Мбит\с</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3 300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proofErr w:type="spellStart"/>
            <w:r w:rsidRPr="00CC39D3">
              <w:rPr>
                <w:rFonts w:cs="Arial"/>
                <w:color w:val="000000" w:themeColor="text1"/>
                <w:sz w:val="16"/>
                <w:szCs w:val="16"/>
                <w:shd w:val="clear" w:color="auto" w:fill="FFFFFF"/>
              </w:rPr>
              <w:t>Абон.плата</w:t>
            </w:r>
            <w:proofErr w:type="spellEnd"/>
            <w:r w:rsidRPr="00CC39D3">
              <w:rPr>
                <w:rFonts w:cs="Arial"/>
                <w:color w:val="000000" w:themeColor="text1"/>
                <w:sz w:val="16"/>
                <w:szCs w:val="16"/>
                <w:shd w:val="clear" w:color="auto" w:fill="FFFFFF"/>
              </w:rPr>
              <w:t xml:space="preserve">: услуги по фильтрации трафика по тарифу </w:t>
            </w:r>
            <w:r w:rsidRPr="00CC39D3">
              <w:rPr>
                <w:rFonts w:cs="Arial"/>
                <w:b/>
                <w:bCs/>
                <w:color w:val="000000" w:themeColor="text1"/>
                <w:sz w:val="16"/>
                <w:szCs w:val="16"/>
                <w:shd w:val="clear" w:color="auto" w:fill="FFFFFF"/>
              </w:rPr>
              <w:t>Anti-</w:t>
            </w:r>
            <w:proofErr w:type="spellStart"/>
            <w:r w:rsidRPr="00CC39D3">
              <w:rPr>
                <w:rFonts w:cs="Arial"/>
                <w:b/>
                <w:bCs/>
                <w:color w:val="000000" w:themeColor="text1"/>
                <w:sz w:val="16"/>
                <w:szCs w:val="16"/>
                <w:shd w:val="clear" w:color="auto" w:fill="FFFFFF"/>
              </w:rPr>
              <w:t>DDoS</w:t>
            </w:r>
            <w:proofErr w:type="spellEnd"/>
            <w:r w:rsidRPr="00CC39D3">
              <w:rPr>
                <w:rFonts w:cs="Arial"/>
                <w:b/>
                <w:bCs/>
                <w:color w:val="000000" w:themeColor="text1"/>
                <w:sz w:val="16"/>
                <w:szCs w:val="16"/>
                <w:shd w:val="clear" w:color="auto" w:fill="FFFFFF"/>
              </w:rPr>
              <w:t xml:space="preserve"> 4</w:t>
            </w:r>
            <w:r w:rsidRPr="00CC39D3">
              <w:rPr>
                <w:rFonts w:cs="Arial"/>
                <w:color w:val="000000" w:themeColor="text1"/>
                <w:sz w:val="16"/>
                <w:szCs w:val="16"/>
                <w:shd w:val="clear" w:color="auto" w:fill="FFFFFF"/>
              </w:rPr>
              <w:t xml:space="preserve"> Включенное количество 50 </w:t>
            </w:r>
            <w:proofErr w:type="spellStart"/>
            <w:r w:rsidRPr="00CC39D3">
              <w:rPr>
                <w:rFonts w:cs="Arial"/>
                <w:color w:val="000000" w:themeColor="text1"/>
                <w:sz w:val="16"/>
                <w:szCs w:val="16"/>
                <w:shd w:val="clear" w:color="auto" w:fill="FFFFFF"/>
              </w:rPr>
              <w:t>мбит</w:t>
            </w:r>
            <w:proofErr w:type="spellEnd"/>
            <w:r w:rsidRPr="00CC39D3">
              <w:rPr>
                <w:rFonts w:cs="Arial"/>
                <w:color w:val="000000" w:themeColor="text1"/>
                <w:sz w:val="16"/>
                <w:szCs w:val="16"/>
                <w:shd w:val="clear" w:color="auto" w:fill="FFFFFF"/>
              </w:rPr>
              <w:t>\с </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132 000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132 000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r w:rsidRPr="00CC39D3">
              <w:rPr>
                <w:rFonts w:cs="Arial"/>
                <w:color w:val="000000" w:themeColor="text1"/>
                <w:sz w:val="16"/>
                <w:szCs w:val="16"/>
                <w:shd w:val="clear" w:color="auto" w:fill="FFFFFF"/>
              </w:rPr>
              <w:t xml:space="preserve">Фильтрация трафика сверх полосы включенной в абон. плату по тарифу </w:t>
            </w:r>
            <w:r w:rsidRPr="00CC39D3">
              <w:rPr>
                <w:rFonts w:cs="Arial"/>
                <w:b/>
                <w:bCs/>
                <w:color w:val="000000" w:themeColor="text1"/>
                <w:sz w:val="16"/>
                <w:szCs w:val="16"/>
                <w:shd w:val="clear" w:color="auto" w:fill="FFFFFF"/>
              </w:rPr>
              <w:t>Anti-</w:t>
            </w:r>
            <w:proofErr w:type="spellStart"/>
            <w:r w:rsidRPr="00CC39D3">
              <w:rPr>
                <w:rFonts w:cs="Arial"/>
                <w:b/>
                <w:bCs/>
                <w:color w:val="000000" w:themeColor="text1"/>
                <w:sz w:val="16"/>
                <w:szCs w:val="16"/>
                <w:shd w:val="clear" w:color="auto" w:fill="FFFFFF"/>
              </w:rPr>
              <w:t>DDoS</w:t>
            </w:r>
            <w:proofErr w:type="spellEnd"/>
            <w:r w:rsidRPr="00CC39D3">
              <w:rPr>
                <w:rFonts w:cs="Arial"/>
                <w:b/>
                <w:bCs/>
                <w:color w:val="000000" w:themeColor="text1"/>
                <w:sz w:val="16"/>
                <w:szCs w:val="16"/>
                <w:shd w:val="clear" w:color="auto" w:fill="FFFFFF"/>
              </w:rPr>
              <w:t xml:space="preserve"> 4</w:t>
            </w:r>
            <w:r w:rsidRPr="00CC39D3">
              <w:rPr>
                <w:rFonts w:cs="Arial"/>
                <w:color w:val="000000" w:themeColor="text1"/>
                <w:sz w:val="16"/>
                <w:szCs w:val="16"/>
                <w:shd w:val="clear" w:color="auto" w:fill="FFFFFF"/>
              </w:rPr>
              <w:t xml:space="preserve"> (до 100 </w:t>
            </w:r>
            <w:proofErr w:type="spellStart"/>
            <w:r w:rsidRPr="00CC39D3">
              <w:rPr>
                <w:rFonts w:cs="Arial"/>
                <w:color w:val="000000" w:themeColor="text1"/>
                <w:sz w:val="16"/>
                <w:szCs w:val="16"/>
                <w:shd w:val="clear" w:color="auto" w:fill="FFFFFF"/>
              </w:rPr>
              <w:t>мбит</w:t>
            </w:r>
            <w:proofErr w:type="spellEnd"/>
            <w:r w:rsidRPr="00CC39D3">
              <w:rPr>
                <w:rFonts w:cs="Arial"/>
                <w:color w:val="000000" w:themeColor="text1"/>
                <w:sz w:val="16"/>
                <w:szCs w:val="16"/>
                <w:shd w:val="clear" w:color="auto" w:fill="FFFFFF"/>
              </w:rPr>
              <w:t>\с)</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Мбит\с</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2 640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proofErr w:type="spellStart"/>
            <w:r w:rsidRPr="00CC39D3">
              <w:rPr>
                <w:rFonts w:cs="Arial"/>
                <w:color w:val="000000" w:themeColor="text1"/>
                <w:sz w:val="16"/>
                <w:szCs w:val="16"/>
                <w:shd w:val="clear" w:color="auto" w:fill="FFFFFF"/>
              </w:rPr>
              <w:t>Абон.плата</w:t>
            </w:r>
            <w:proofErr w:type="spellEnd"/>
            <w:r w:rsidRPr="00CC39D3">
              <w:rPr>
                <w:rFonts w:cs="Arial"/>
                <w:color w:val="000000" w:themeColor="text1"/>
                <w:sz w:val="16"/>
                <w:szCs w:val="16"/>
                <w:shd w:val="clear" w:color="auto" w:fill="FFFFFF"/>
              </w:rPr>
              <w:t xml:space="preserve">: услуги по фильтрации трафика по тарифу </w:t>
            </w:r>
            <w:r w:rsidRPr="00CC39D3">
              <w:rPr>
                <w:rFonts w:cs="Arial"/>
                <w:b/>
                <w:bCs/>
                <w:color w:val="000000" w:themeColor="text1"/>
                <w:sz w:val="16"/>
                <w:szCs w:val="16"/>
                <w:shd w:val="clear" w:color="auto" w:fill="FFFFFF"/>
              </w:rPr>
              <w:t>Anti-</w:t>
            </w:r>
            <w:proofErr w:type="spellStart"/>
            <w:r w:rsidRPr="00CC39D3">
              <w:rPr>
                <w:rFonts w:cs="Arial"/>
                <w:b/>
                <w:bCs/>
                <w:color w:val="000000" w:themeColor="text1"/>
                <w:sz w:val="16"/>
                <w:szCs w:val="16"/>
                <w:shd w:val="clear" w:color="auto" w:fill="FFFFFF"/>
              </w:rPr>
              <w:t>DDoS</w:t>
            </w:r>
            <w:proofErr w:type="spellEnd"/>
            <w:r w:rsidRPr="00CC39D3">
              <w:rPr>
                <w:rFonts w:cs="Arial"/>
                <w:b/>
                <w:bCs/>
                <w:color w:val="000000" w:themeColor="text1"/>
                <w:sz w:val="16"/>
                <w:szCs w:val="16"/>
                <w:shd w:val="clear" w:color="auto" w:fill="FFFFFF"/>
              </w:rPr>
              <w:t xml:space="preserve"> 5</w:t>
            </w:r>
            <w:r w:rsidRPr="00CC39D3">
              <w:rPr>
                <w:rFonts w:cs="Arial"/>
                <w:color w:val="000000" w:themeColor="text1"/>
                <w:sz w:val="16"/>
                <w:szCs w:val="16"/>
                <w:shd w:val="clear" w:color="auto" w:fill="FFFFFF"/>
              </w:rPr>
              <w:t xml:space="preserve"> Включенное количество 100 </w:t>
            </w:r>
            <w:proofErr w:type="spellStart"/>
            <w:r w:rsidRPr="00CC39D3">
              <w:rPr>
                <w:rFonts w:cs="Arial"/>
                <w:color w:val="000000" w:themeColor="text1"/>
                <w:sz w:val="16"/>
                <w:szCs w:val="16"/>
                <w:shd w:val="clear" w:color="auto" w:fill="FFFFFF"/>
              </w:rPr>
              <w:t>мбит</w:t>
            </w:r>
            <w:proofErr w:type="spellEnd"/>
            <w:r w:rsidRPr="00CC39D3">
              <w:rPr>
                <w:rFonts w:cs="Arial"/>
                <w:color w:val="000000" w:themeColor="text1"/>
                <w:sz w:val="16"/>
                <w:szCs w:val="16"/>
                <w:shd w:val="clear" w:color="auto" w:fill="FFFFFF"/>
              </w:rPr>
              <w:t>\с </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224 400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224 400</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r w:rsidRPr="00CC39D3">
              <w:rPr>
                <w:rFonts w:cs="Arial"/>
                <w:color w:val="000000" w:themeColor="text1"/>
                <w:sz w:val="16"/>
                <w:szCs w:val="16"/>
                <w:shd w:val="clear" w:color="auto" w:fill="FFFFFF"/>
              </w:rPr>
              <w:t xml:space="preserve">Фильтрация трафика сверх полосы включенной в абон. плату по тарифу </w:t>
            </w:r>
            <w:r w:rsidRPr="00CC39D3">
              <w:rPr>
                <w:rFonts w:cs="Arial"/>
                <w:b/>
                <w:bCs/>
                <w:color w:val="000000" w:themeColor="text1"/>
                <w:sz w:val="16"/>
                <w:szCs w:val="16"/>
                <w:shd w:val="clear" w:color="auto" w:fill="FFFFFF"/>
              </w:rPr>
              <w:t>Anti-</w:t>
            </w:r>
            <w:proofErr w:type="spellStart"/>
            <w:r w:rsidRPr="00CC39D3">
              <w:rPr>
                <w:rFonts w:cs="Arial"/>
                <w:b/>
                <w:bCs/>
                <w:color w:val="000000" w:themeColor="text1"/>
                <w:sz w:val="16"/>
                <w:szCs w:val="16"/>
                <w:shd w:val="clear" w:color="auto" w:fill="FFFFFF"/>
              </w:rPr>
              <w:t>DDoS</w:t>
            </w:r>
            <w:proofErr w:type="spellEnd"/>
            <w:r w:rsidRPr="00CC39D3">
              <w:rPr>
                <w:rFonts w:cs="Arial"/>
                <w:b/>
                <w:bCs/>
                <w:color w:val="000000" w:themeColor="text1"/>
                <w:sz w:val="16"/>
                <w:szCs w:val="16"/>
                <w:shd w:val="clear" w:color="auto" w:fill="FFFFFF"/>
              </w:rPr>
              <w:t xml:space="preserve"> 5</w:t>
            </w:r>
            <w:r w:rsidRPr="00CC39D3">
              <w:rPr>
                <w:rFonts w:cs="Arial"/>
                <w:color w:val="000000" w:themeColor="text1"/>
                <w:sz w:val="16"/>
                <w:szCs w:val="16"/>
                <w:shd w:val="clear" w:color="auto" w:fill="FFFFFF"/>
              </w:rPr>
              <w:t xml:space="preserve"> (от 101 </w:t>
            </w:r>
            <w:proofErr w:type="spellStart"/>
            <w:r w:rsidRPr="00CC39D3">
              <w:rPr>
                <w:rFonts w:cs="Arial"/>
                <w:color w:val="000000" w:themeColor="text1"/>
                <w:sz w:val="16"/>
                <w:szCs w:val="16"/>
                <w:shd w:val="clear" w:color="auto" w:fill="FFFFFF"/>
              </w:rPr>
              <w:t>мбит</w:t>
            </w:r>
            <w:proofErr w:type="spellEnd"/>
            <w:r w:rsidRPr="00CC39D3">
              <w:rPr>
                <w:rFonts w:cs="Arial"/>
                <w:color w:val="000000" w:themeColor="text1"/>
                <w:sz w:val="16"/>
                <w:szCs w:val="16"/>
                <w:shd w:val="clear" w:color="auto" w:fill="FFFFFF"/>
              </w:rPr>
              <w:t>\с)</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Мбит\с</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2 244</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r w:rsidRPr="00CC39D3">
              <w:rPr>
                <w:rFonts w:cs="Arial"/>
                <w:color w:val="000000" w:themeColor="text1"/>
                <w:sz w:val="16"/>
                <w:szCs w:val="16"/>
                <w:shd w:val="clear" w:color="auto" w:fill="FFFFFF"/>
              </w:rPr>
              <w:t>Защита одного дополнительного ресурса, ежемесячно</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3 960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r w:rsidRPr="00CC39D3">
              <w:rPr>
                <w:rFonts w:cs="Arial"/>
                <w:color w:val="000000" w:themeColor="text1"/>
                <w:sz w:val="16"/>
                <w:szCs w:val="16"/>
                <w:shd w:val="clear" w:color="auto" w:fill="FFFFFF"/>
              </w:rPr>
              <w:t>SSL-сертификат превышение пакета</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125,40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r w:rsidRPr="00CC39D3">
              <w:rPr>
                <w:rFonts w:cs="Arial"/>
                <w:color w:val="000000" w:themeColor="text1"/>
                <w:sz w:val="16"/>
                <w:szCs w:val="16"/>
                <w:shd w:val="clear" w:color="auto" w:fill="FFFFFF"/>
              </w:rPr>
              <w:t>WAF - Защита от атак доп. приложения</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81 840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r w:rsidR="00CE6EBA" w:rsidRPr="00CC39D3" w:rsidTr="003F3EDA">
        <w:trPr>
          <w:cantSplit/>
          <w:jc w:val="center"/>
        </w:trPr>
        <w:tc>
          <w:tcPr>
            <w:tcW w:w="3841" w:type="dxa"/>
            <w:tcBorders>
              <w:top w:val="single" w:sz="4" w:space="0" w:color="000000"/>
              <w:left w:val="single" w:sz="4" w:space="0" w:color="000000"/>
              <w:bottom w:val="single" w:sz="4" w:space="0" w:color="000000"/>
              <w:right w:val="single" w:sz="4" w:space="0" w:color="000000"/>
            </w:tcBorders>
          </w:tcPr>
          <w:p w:rsidR="00CC39D3" w:rsidRPr="00CC39D3" w:rsidRDefault="00CC39D3" w:rsidP="006D5215">
            <w:pPr>
              <w:pStyle w:val="10"/>
              <w:widowControl w:val="0"/>
              <w:spacing w:before="60" w:after="60"/>
              <w:rPr>
                <w:rFonts w:cs="Arial"/>
                <w:color w:val="000000" w:themeColor="text1"/>
                <w:sz w:val="16"/>
                <w:szCs w:val="16"/>
                <w:shd w:val="clear" w:color="auto" w:fill="FFFFFF"/>
              </w:rPr>
            </w:pPr>
            <w:r w:rsidRPr="00CC39D3">
              <w:rPr>
                <w:rFonts w:cs="Arial"/>
                <w:color w:val="000000" w:themeColor="text1"/>
                <w:sz w:val="16"/>
                <w:szCs w:val="16"/>
                <w:shd w:val="clear" w:color="auto" w:fill="FFFFFF"/>
              </w:rPr>
              <w:t>Выделение одного дополнительного IP адреса для защиты домена клиента, ежемесячно</w:t>
            </w:r>
          </w:p>
        </w:tc>
        <w:tc>
          <w:tcPr>
            <w:tcW w:w="1399"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bCs/>
                <w:color w:val="000000" w:themeColor="text1"/>
                <w:sz w:val="16"/>
                <w:szCs w:val="16"/>
              </w:rPr>
            </w:pPr>
            <w:r w:rsidRPr="00CC39D3">
              <w:rPr>
                <w:rFonts w:cs="Arial"/>
                <w:bCs/>
                <w:color w:val="000000" w:themeColor="text1"/>
                <w:sz w:val="16"/>
                <w:szCs w:val="16"/>
              </w:rPr>
              <w:t>ШТ</w:t>
            </w:r>
          </w:p>
        </w:tc>
        <w:tc>
          <w:tcPr>
            <w:tcW w:w="1214"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tabs>
                <w:tab w:val="clear" w:pos="70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center"/>
              <w:rPr>
                <w:rFonts w:cs="Arial"/>
                <w:color w:val="000000" w:themeColor="text1"/>
                <w:sz w:val="16"/>
                <w:szCs w:val="16"/>
              </w:rPr>
            </w:pPr>
            <w:r w:rsidRPr="00CC39D3">
              <w:rPr>
                <w:rFonts w:cs="Arial"/>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9 240</w:t>
            </w:r>
          </w:p>
        </w:tc>
        <w:tc>
          <w:tcPr>
            <w:tcW w:w="2493"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25"/>
              <w:widowControl w:val="0"/>
              <w:spacing w:after="0" w:line="240" w:lineRule="auto"/>
              <w:jc w:val="center"/>
              <w:rPr>
                <w:rFonts w:cs="Arial"/>
                <w:color w:val="000000" w:themeColor="text1"/>
                <w:sz w:val="16"/>
                <w:szCs w:val="16"/>
              </w:rPr>
            </w:pPr>
            <w:r w:rsidRPr="00CC39D3">
              <w:rPr>
                <w:rFonts w:cs="Arial"/>
                <w:color w:val="000000" w:themeColor="text1"/>
                <w:sz w:val="16"/>
                <w:szCs w:val="16"/>
              </w:rPr>
              <w:t>По факту потребления</w:t>
            </w:r>
          </w:p>
        </w:tc>
      </w:tr>
    </w:tbl>
    <w:p w:rsidR="00CC39D3" w:rsidRPr="00CC39D3" w:rsidRDefault="00CC39D3" w:rsidP="00CC39D3">
      <w:pPr>
        <w:pStyle w:val="aff5"/>
        <w:jc w:val="both"/>
        <w:rPr>
          <w:rFonts w:cs="Arial"/>
          <w:b/>
          <w:bCs/>
          <w:color w:val="000000" w:themeColor="text1"/>
        </w:rPr>
      </w:pPr>
    </w:p>
    <w:p w:rsidR="00CC39D3" w:rsidRPr="00CC39D3" w:rsidRDefault="00CC39D3" w:rsidP="00CC39D3">
      <w:pPr>
        <w:pStyle w:val="aff5"/>
        <w:jc w:val="both"/>
        <w:rPr>
          <w:rFonts w:cs="Arial"/>
          <w:color w:val="000000" w:themeColor="text1"/>
          <w:sz w:val="16"/>
          <w:szCs w:val="16"/>
        </w:rPr>
      </w:pPr>
      <w:r w:rsidRPr="00CC39D3">
        <w:rPr>
          <w:rFonts w:cs="Arial"/>
          <w:color w:val="000000" w:themeColor="text1"/>
          <w:sz w:val="16"/>
          <w:szCs w:val="16"/>
        </w:rPr>
        <w:lastRenderedPageBreak/>
        <w:t>*Программное обеспечение и сопутствующая ему документация предоставляются Абоненту «КАК ЕСТЬ» («AS IS») - в соответствии с общепринятым в международной практике принципом. Это помимо прочего означает, что за проблемы, возникающие в процессе установки, обновления, поддержки и эксплуатации Программного обеспечения (в том числе проблемы совместимости с другими программными продуктами и системами), а также несоответствия результатов использования Программного обеспечения коммерческим ожиданиям Абонента, Исполнитель ответственности не несет.</w:t>
      </w:r>
    </w:p>
    <w:p w:rsidR="00CC39D3" w:rsidRPr="00CC39D3" w:rsidRDefault="00CC39D3" w:rsidP="00CC39D3">
      <w:pPr>
        <w:pStyle w:val="aff5"/>
        <w:jc w:val="both"/>
        <w:rPr>
          <w:rFonts w:cs="Arial"/>
          <w:color w:val="000000" w:themeColor="text1"/>
          <w:sz w:val="16"/>
          <w:szCs w:val="16"/>
        </w:rPr>
      </w:pPr>
    </w:p>
    <w:p w:rsidR="00CC39D3" w:rsidRPr="00CC39D3" w:rsidRDefault="00CC39D3" w:rsidP="00CC39D3">
      <w:pPr>
        <w:pStyle w:val="10"/>
        <w:rPr>
          <w:rFonts w:cs="Arial"/>
          <w:b/>
          <w:bCs/>
          <w:color w:val="000000" w:themeColor="text1"/>
          <w:sz w:val="20"/>
          <w:szCs w:val="20"/>
        </w:rPr>
      </w:pPr>
    </w:p>
    <w:p w:rsidR="00CC39D3" w:rsidRPr="00CC39D3" w:rsidRDefault="00CC39D3" w:rsidP="00CC39D3">
      <w:pPr>
        <w:pStyle w:val="10"/>
        <w:rPr>
          <w:rFonts w:cs="Arial"/>
          <w:b/>
          <w:bCs/>
          <w:color w:val="000000" w:themeColor="text1"/>
          <w:sz w:val="20"/>
          <w:szCs w:val="20"/>
        </w:rPr>
      </w:pPr>
      <w:r w:rsidRPr="00CC39D3">
        <w:rPr>
          <w:rFonts w:cs="Arial"/>
          <w:b/>
          <w:bCs/>
          <w:color w:val="000000" w:themeColor="text1"/>
          <w:sz w:val="20"/>
          <w:szCs w:val="20"/>
        </w:rPr>
        <w:t>8.2. Сеть доставки контента (CDN)</w:t>
      </w:r>
    </w:p>
    <w:tbl>
      <w:tblPr>
        <w:tblStyle w:val="afff5"/>
        <w:tblW w:w="10206" w:type="dxa"/>
        <w:tblInd w:w="-5" w:type="dxa"/>
        <w:tblLayout w:type="fixed"/>
        <w:tblLook w:val="04A0" w:firstRow="1" w:lastRow="0" w:firstColumn="1" w:lastColumn="0" w:noHBand="0" w:noVBand="1"/>
      </w:tblPr>
      <w:tblGrid>
        <w:gridCol w:w="2552"/>
        <w:gridCol w:w="2693"/>
        <w:gridCol w:w="2552"/>
        <w:gridCol w:w="2409"/>
      </w:tblGrid>
      <w:tr w:rsidR="00513644" w:rsidRPr="00CC39D3" w:rsidTr="005F43F2">
        <w:tc>
          <w:tcPr>
            <w:tcW w:w="2552" w:type="dxa"/>
          </w:tcPr>
          <w:p w:rsidR="00CC39D3" w:rsidRPr="00DE31BB" w:rsidRDefault="00CC39D3" w:rsidP="006D5215">
            <w:pPr>
              <w:pStyle w:val="10"/>
              <w:rPr>
                <w:rFonts w:cs="Arial"/>
                <w:b/>
                <w:bCs/>
                <w:color w:val="000000" w:themeColor="text1"/>
                <w:sz w:val="20"/>
                <w:szCs w:val="20"/>
                <w:shd w:val="clear" w:color="auto" w:fill="FFFFFF"/>
              </w:rPr>
            </w:pPr>
            <w:r w:rsidRPr="00DE31BB">
              <w:rPr>
                <w:rFonts w:eastAsia="Times New Roman" w:cs="Arial"/>
                <w:b/>
                <w:bCs/>
                <w:color w:val="000000" w:themeColor="text1"/>
                <w:sz w:val="20"/>
                <w:szCs w:val="20"/>
                <w:shd w:val="clear" w:color="auto" w:fill="FFFFFF"/>
                <w:lang w:eastAsia="ru-RU"/>
              </w:rPr>
              <w:t>Тарифный план</w:t>
            </w:r>
          </w:p>
        </w:tc>
        <w:tc>
          <w:tcPr>
            <w:tcW w:w="2693"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START 1.5 ТБ</w:t>
            </w:r>
          </w:p>
        </w:tc>
        <w:tc>
          <w:tcPr>
            <w:tcW w:w="2552"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PRO 5 ТБ</w:t>
            </w:r>
          </w:p>
        </w:tc>
        <w:tc>
          <w:tcPr>
            <w:tcW w:w="2409"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EXPERT 10 ТБ</w:t>
            </w:r>
          </w:p>
        </w:tc>
      </w:tr>
      <w:tr w:rsidR="00513644" w:rsidRPr="00CC39D3" w:rsidTr="005F43F2">
        <w:tc>
          <w:tcPr>
            <w:tcW w:w="2552" w:type="dxa"/>
          </w:tcPr>
          <w:p w:rsidR="00CC39D3" w:rsidRPr="00DE31BB" w:rsidRDefault="00CC39D3" w:rsidP="006D5215">
            <w:pPr>
              <w:pStyle w:val="10"/>
              <w:rPr>
                <w:rFonts w:cs="Arial"/>
                <w:b/>
                <w:bCs/>
                <w:color w:val="000000" w:themeColor="text1"/>
                <w:sz w:val="20"/>
                <w:szCs w:val="20"/>
                <w:shd w:val="clear" w:color="auto" w:fill="FFFFFF"/>
              </w:rPr>
            </w:pPr>
            <w:r w:rsidRPr="00DE31BB">
              <w:rPr>
                <w:rFonts w:eastAsia="Times New Roman" w:cs="Arial"/>
                <w:b/>
                <w:bCs/>
                <w:color w:val="000000" w:themeColor="text1"/>
                <w:sz w:val="20"/>
                <w:szCs w:val="20"/>
                <w:shd w:val="clear" w:color="auto" w:fill="FFFFFF"/>
                <w:lang w:eastAsia="ru-RU"/>
              </w:rPr>
              <w:t>Помесячная плата</w:t>
            </w:r>
          </w:p>
        </w:tc>
        <w:tc>
          <w:tcPr>
            <w:tcW w:w="2693"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3000 руб.</w:t>
            </w:r>
          </w:p>
        </w:tc>
        <w:tc>
          <w:tcPr>
            <w:tcW w:w="2552"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8000 руб.</w:t>
            </w:r>
          </w:p>
        </w:tc>
        <w:tc>
          <w:tcPr>
            <w:tcW w:w="2409"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12000 руб.</w:t>
            </w:r>
          </w:p>
        </w:tc>
      </w:tr>
      <w:tr w:rsidR="00513644" w:rsidRPr="00CC39D3" w:rsidTr="005F43F2">
        <w:tc>
          <w:tcPr>
            <w:tcW w:w="2552" w:type="dxa"/>
          </w:tcPr>
          <w:p w:rsidR="00CC39D3" w:rsidRPr="00DE31BB" w:rsidRDefault="00CC39D3" w:rsidP="006D5215">
            <w:pPr>
              <w:pStyle w:val="10"/>
              <w:rPr>
                <w:rFonts w:cs="Arial"/>
                <w:b/>
                <w:bCs/>
                <w:color w:val="000000" w:themeColor="text1"/>
                <w:sz w:val="20"/>
                <w:szCs w:val="20"/>
                <w:shd w:val="clear" w:color="auto" w:fill="FFFFFF"/>
              </w:rPr>
            </w:pPr>
            <w:r w:rsidRPr="00DE31BB">
              <w:rPr>
                <w:rFonts w:eastAsia="Times New Roman" w:cs="Arial"/>
                <w:b/>
                <w:bCs/>
                <w:color w:val="000000" w:themeColor="text1"/>
                <w:sz w:val="20"/>
                <w:szCs w:val="20"/>
                <w:shd w:val="clear" w:color="auto" w:fill="FFFFFF"/>
                <w:lang w:eastAsia="ru-RU"/>
              </w:rPr>
              <w:t>Доступно в месяц*</w:t>
            </w:r>
          </w:p>
        </w:tc>
        <w:tc>
          <w:tcPr>
            <w:tcW w:w="2693"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1,5 ТБ</w:t>
            </w:r>
          </w:p>
        </w:tc>
        <w:tc>
          <w:tcPr>
            <w:tcW w:w="2552"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5 ТБ</w:t>
            </w:r>
          </w:p>
        </w:tc>
        <w:tc>
          <w:tcPr>
            <w:tcW w:w="2409"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10 ТБ</w:t>
            </w:r>
          </w:p>
        </w:tc>
      </w:tr>
      <w:tr w:rsidR="00513644" w:rsidRPr="00CC39D3" w:rsidTr="005F43F2">
        <w:tc>
          <w:tcPr>
            <w:tcW w:w="2552" w:type="dxa"/>
          </w:tcPr>
          <w:p w:rsidR="00CC39D3" w:rsidRPr="00DE31BB" w:rsidRDefault="00CC39D3" w:rsidP="006D5215">
            <w:pPr>
              <w:pStyle w:val="10"/>
              <w:rPr>
                <w:rFonts w:cs="Arial"/>
                <w:b/>
                <w:bCs/>
                <w:color w:val="000000" w:themeColor="text1"/>
                <w:sz w:val="20"/>
                <w:szCs w:val="20"/>
                <w:shd w:val="clear" w:color="auto" w:fill="FFFFFF"/>
              </w:rPr>
            </w:pPr>
            <w:r w:rsidRPr="00DE31BB">
              <w:rPr>
                <w:rFonts w:eastAsia="Times New Roman" w:cs="Arial"/>
                <w:b/>
                <w:bCs/>
                <w:color w:val="000000" w:themeColor="text1"/>
                <w:sz w:val="20"/>
                <w:szCs w:val="20"/>
                <w:shd w:val="clear" w:color="auto" w:fill="FFFFFF"/>
                <w:lang w:eastAsia="ru-RU"/>
              </w:rPr>
              <w:t>Превышение</w:t>
            </w:r>
          </w:p>
        </w:tc>
        <w:tc>
          <w:tcPr>
            <w:tcW w:w="2693"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2 руб./ГБ</w:t>
            </w:r>
          </w:p>
        </w:tc>
        <w:tc>
          <w:tcPr>
            <w:tcW w:w="2552"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1,6 руб./ГБ</w:t>
            </w:r>
          </w:p>
        </w:tc>
        <w:tc>
          <w:tcPr>
            <w:tcW w:w="2409" w:type="dxa"/>
            <w:vAlign w:val="center"/>
          </w:tcPr>
          <w:p w:rsidR="00CC39D3" w:rsidRPr="00CC39D3" w:rsidRDefault="00CC39D3" w:rsidP="006D5215">
            <w:pPr>
              <w:pStyle w:val="10"/>
              <w:jc w:val="center"/>
              <w:rPr>
                <w:rFonts w:cs="Arial"/>
                <w:color w:val="000000" w:themeColor="text1"/>
                <w:sz w:val="16"/>
                <w:szCs w:val="16"/>
                <w:shd w:val="clear" w:color="auto" w:fill="FFFFFF"/>
              </w:rPr>
            </w:pPr>
            <w:r w:rsidRPr="00CC39D3">
              <w:rPr>
                <w:rFonts w:eastAsia="Times New Roman" w:cs="Arial"/>
                <w:color w:val="000000" w:themeColor="text1"/>
                <w:sz w:val="16"/>
                <w:szCs w:val="16"/>
                <w:shd w:val="clear" w:color="auto" w:fill="FFFFFF"/>
                <w:lang w:eastAsia="ru-RU"/>
              </w:rPr>
              <w:t>1,2 руб./ГБ</w:t>
            </w:r>
          </w:p>
        </w:tc>
      </w:tr>
    </w:tbl>
    <w:p w:rsidR="00CC39D3" w:rsidRPr="00CC39D3" w:rsidRDefault="00CC39D3" w:rsidP="00CC39D3">
      <w:pPr>
        <w:pStyle w:val="10"/>
        <w:rPr>
          <w:rFonts w:cs="Arial"/>
          <w:color w:val="000000" w:themeColor="text1"/>
          <w:sz w:val="16"/>
          <w:szCs w:val="16"/>
          <w:shd w:val="clear" w:color="auto" w:fill="FFFFFF"/>
        </w:rPr>
      </w:pPr>
      <w:r w:rsidRPr="00CC39D3">
        <w:rPr>
          <w:rFonts w:cs="Arial"/>
          <w:color w:val="000000" w:themeColor="text1"/>
          <w:sz w:val="16"/>
          <w:szCs w:val="16"/>
          <w:shd w:val="clear" w:color="auto" w:fill="FFFFFF"/>
        </w:rPr>
        <w:t>*Индивидуальные условия для клиентов с трафиком более 10 ТБ</w:t>
      </w:r>
    </w:p>
    <w:p w:rsidR="00CC39D3" w:rsidRPr="00CC39D3" w:rsidRDefault="00CC39D3" w:rsidP="00CC39D3">
      <w:pPr>
        <w:pStyle w:val="10"/>
        <w:ind w:right="240"/>
        <w:rPr>
          <w:rFonts w:cs="Arial"/>
          <w:b/>
          <w:bCs/>
          <w:color w:val="000000"/>
          <w:sz w:val="20"/>
          <w:szCs w:val="20"/>
        </w:rPr>
      </w:pPr>
    </w:p>
    <w:p w:rsidR="00CC39D3" w:rsidRPr="00CC39D3" w:rsidRDefault="00CC39D3" w:rsidP="00CC39D3">
      <w:pPr>
        <w:pStyle w:val="10"/>
        <w:ind w:right="240"/>
        <w:rPr>
          <w:rFonts w:cs="Arial"/>
          <w:b/>
          <w:bCs/>
          <w:sz w:val="20"/>
          <w:szCs w:val="20"/>
        </w:rPr>
      </w:pPr>
      <w:r w:rsidRPr="00CC39D3">
        <w:rPr>
          <w:rFonts w:cs="Arial"/>
          <w:b/>
          <w:bCs/>
          <w:color w:val="000000"/>
          <w:sz w:val="20"/>
          <w:szCs w:val="20"/>
        </w:rPr>
        <w:t>9.</w:t>
      </w:r>
      <w:r w:rsidRPr="00CC39D3">
        <w:rPr>
          <w:rStyle w:val="apple-converted-space"/>
          <w:rFonts w:eastAsia="Arial" w:cs="Arial"/>
          <w:b/>
          <w:bCs/>
          <w:color w:val="000000"/>
          <w:sz w:val="20"/>
          <w:szCs w:val="20"/>
        </w:rPr>
        <w:t> </w:t>
      </w:r>
      <w:bookmarkStart w:id="11" w:name="_Hlk129777230"/>
      <w:r w:rsidRPr="00CC39D3">
        <w:rPr>
          <w:rFonts w:cs="Arial"/>
          <w:b/>
          <w:bCs/>
          <w:sz w:val="20"/>
          <w:szCs w:val="20"/>
        </w:rPr>
        <w:t xml:space="preserve">Тарифный план «Публичное облако </w:t>
      </w:r>
      <w:proofErr w:type="spellStart"/>
      <w:r w:rsidRPr="00CC39D3">
        <w:rPr>
          <w:rFonts w:cs="Arial"/>
          <w:b/>
          <w:bCs/>
          <w:sz w:val="20"/>
          <w:szCs w:val="20"/>
        </w:rPr>
        <w:t>OpenStack</w:t>
      </w:r>
      <w:proofErr w:type="spellEnd"/>
      <w:r w:rsidRPr="00CC39D3">
        <w:rPr>
          <w:rFonts w:cs="Arial"/>
          <w:b/>
          <w:bCs/>
          <w:sz w:val="20"/>
          <w:szCs w:val="20"/>
        </w:rPr>
        <w:t>»</w:t>
      </w:r>
      <w:bookmarkEnd w:id="11"/>
    </w:p>
    <w:p w:rsidR="00CC39D3" w:rsidRPr="00CC39D3" w:rsidRDefault="00CC39D3" w:rsidP="00CC39D3">
      <w:pPr>
        <w:pStyle w:val="10"/>
        <w:ind w:right="240"/>
        <w:rPr>
          <w:rFonts w:cs="Arial"/>
          <w:b/>
          <w:bCs/>
          <w:sz w:val="20"/>
          <w:szCs w:val="20"/>
        </w:rPr>
      </w:pPr>
      <w:r w:rsidRPr="00CC39D3">
        <w:rPr>
          <w:rFonts w:cs="Arial"/>
          <w:b/>
          <w:bCs/>
          <w:sz w:val="20"/>
          <w:szCs w:val="20"/>
        </w:rPr>
        <w:t>9.1. Ресурсы</w:t>
      </w:r>
      <w:r w:rsidRPr="00CC39D3">
        <w:rPr>
          <w:rFonts w:cs="Arial"/>
          <w:color w:val="000000"/>
          <w:sz w:val="16"/>
          <w:szCs w:val="16"/>
          <w:vertAlign w:val="superscript"/>
        </w:rPr>
        <w:t>1</w:t>
      </w:r>
    </w:p>
    <w:tbl>
      <w:tblPr>
        <w:tblW w:w="10207" w:type="dxa"/>
        <w:jc w:val="center"/>
        <w:tblLayout w:type="fixed"/>
        <w:tblLook w:val="04A0" w:firstRow="1" w:lastRow="0" w:firstColumn="1" w:lastColumn="0" w:noHBand="0" w:noVBand="1"/>
      </w:tblPr>
      <w:tblGrid>
        <w:gridCol w:w="5240"/>
        <w:gridCol w:w="4967"/>
      </w:tblGrid>
      <w:tr w:rsidR="00513644" w:rsidRPr="00DE31BB" w:rsidTr="00DE31BB">
        <w:trPr>
          <w:trHeight w:val="50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DE31BB" w:rsidRDefault="00CC39D3" w:rsidP="00CE6EBA">
            <w:pPr>
              <w:pStyle w:val="10"/>
              <w:widowControl w:val="0"/>
              <w:rPr>
                <w:rFonts w:cs="Arial"/>
                <w:b/>
                <w:bCs/>
                <w:sz w:val="20"/>
                <w:szCs w:val="20"/>
              </w:rPr>
            </w:pPr>
            <w:r w:rsidRPr="00DE31BB">
              <w:rPr>
                <w:rFonts w:cs="Arial"/>
                <w:b/>
                <w:bCs/>
                <w:sz w:val="20"/>
                <w:szCs w:val="20"/>
              </w:rPr>
              <w:t>Наименование ресурса</w:t>
            </w:r>
          </w:p>
        </w:tc>
        <w:tc>
          <w:tcPr>
            <w:tcW w:w="4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DE31BB" w:rsidRDefault="00CC39D3" w:rsidP="006D5215">
            <w:pPr>
              <w:pStyle w:val="10"/>
              <w:widowControl w:val="0"/>
              <w:jc w:val="center"/>
              <w:rPr>
                <w:rFonts w:cs="Arial"/>
                <w:b/>
                <w:bCs/>
                <w:sz w:val="20"/>
                <w:szCs w:val="20"/>
              </w:rPr>
            </w:pPr>
            <w:r w:rsidRPr="00DE31BB">
              <w:rPr>
                <w:rFonts w:cs="Arial"/>
                <w:b/>
                <w:bCs/>
                <w:sz w:val="20"/>
                <w:szCs w:val="20"/>
              </w:rPr>
              <w:t>Норма потребления</w:t>
            </w:r>
            <w:r w:rsidRPr="00DE31BB">
              <w:rPr>
                <w:rFonts w:cs="Arial"/>
                <w:sz w:val="20"/>
                <w:szCs w:val="20"/>
                <w:vertAlign w:val="superscript"/>
              </w:rPr>
              <w:t>2</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8"/>
                <w:szCs w:val="18"/>
              </w:rPr>
            </w:pPr>
            <w:r w:rsidRPr="00CC39D3">
              <w:rPr>
                <w:rFonts w:cs="Arial"/>
                <w:sz w:val="16"/>
                <w:szCs w:val="16"/>
              </w:rPr>
              <w:t>Ядро процессора виртуальной машины</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8"/>
                <w:szCs w:val="18"/>
              </w:rPr>
            </w:pPr>
            <w:r w:rsidRPr="00CC39D3">
              <w:rPr>
                <w:rFonts w:cs="Arial"/>
                <w:sz w:val="16"/>
                <w:szCs w:val="16"/>
              </w:rPr>
              <w:t>0,672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8"/>
                <w:szCs w:val="18"/>
              </w:rPr>
            </w:pPr>
            <w:r w:rsidRPr="00CC39D3">
              <w:rPr>
                <w:rFonts w:cs="Arial"/>
                <w:sz w:val="16"/>
                <w:szCs w:val="16"/>
              </w:rPr>
              <w:t>1 Гб Оперативная память виртуальной машины</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8"/>
                <w:szCs w:val="18"/>
              </w:rPr>
            </w:pPr>
            <w:r w:rsidRPr="00CC39D3">
              <w:rPr>
                <w:rFonts w:cs="Arial"/>
                <w:sz w:val="16"/>
                <w:szCs w:val="16"/>
              </w:rPr>
              <w:t>0,672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8"/>
                <w:szCs w:val="18"/>
              </w:rPr>
            </w:pPr>
            <w:r w:rsidRPr="00CC39D3">
              <w:rPr>
                <w:rFonts w:cs="Arial"/>
                <w:sz w:val="16"/>
                <w:szCs w:val="16"/>
              </w:rPr>
              <w:t>1 Гб Дисковое пространство Сетевой диск SSD</w:t>
            </w:r>
            <w:r w:rsidRPr="00CC39D3">
              <w:rPr>
                <w:rFonts w:cs="Arial"/>
                <w:sz w:val="16"/>
                <w:szCs w:val="16"/>
                <w:vertAlign w:val="superscript"/>
              </w:rPr>
              <w:t>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8"/>
                <w:szCs w:val="18"/>
              </w:rPr>
            </w:pPr>
            <w:r w:rsidRPr="00CC39D3">
              <w:rPr>
                <w:rFonts w:cs="Arial"/>
                <w:sz w:val="16"/>
                <w:szCs w:val="16"/>
              </w:rPr>
              <w:t>0,0268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6"/>
                <w:szCs w:val="16"/>
              </w:rPr>
            </w:pPr>
            <w:r w:rsidRPr="00CC39D3">
              <w:rPr>
                <w:rFonts w:cs="Arial"/>
                <w:sz w:val="16"/>
                <w:szCs w:val="16"/>
              </w:rPr>
              <w:t>1 Гб Дисковое пространство Сетевой диск SSD-Lite</w:t>
            </w:r>
            <w:r w:rsidRPr="00CC39D3">
              <w:rPr>
                <w:rFonts w:cs="Arial"/>
                <w:sz w:val="16"/>
                <w:szCs w:val="16"/>
                <w:vertAlign w:val="superscript"/>
              </w:rPr>
              <w:t>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6"/>
                <w:szCs w:val="16"/>
              </w:rPr>
            </w:pPr>
            <w:r w:rsidRPr="00CC39D3">
              <w:rPr>
                <w:rFonts w:cs="Arial"/>
                <w:sz w:val="16"/>
                <w:szCs w:val="16"/>
              </w:rPr>
              <w:t>0,0134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8"/>
                <w:szCs w:val="18"/>
              </w:rPr>
            </w:pPr>
            <w:r w:rsidRPr="00CC39D3">
              <w:rPr>
                <w:rFonts w:cs="Arial"/>
                <w:sz w:val="16"/>
                <w:szCs w:val="16"/>
              </w:rPr>
              <w:t>1 Гб Дисковое пространство Сетевой диск HDD</w:t>
            </w:r>
            <w:r w:rsidRPr="00CC39D3">
              <w:rPr>
                <w:rFonts w:cs="Arial"/>
                <w:sz w:val="16"/>
                <w:szCs w:val="16"/>
                <w:vertAlign w:val="superscript"/>
              </w:rPr>
              <w:t>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8"/>
                <w:szCs w:val="18"/>
              </w:rPr>
            </w:pPr>
            <w:r w:rsidRPr="00CC39D3">
              <w:rPr>
                <w:rFonts w:cs="Arial"/>
                <w:sz w:val="16"/>
                <w:szCs w:val="16"/>
              </w:rPr>
              <w:t>0,0067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8"/>
                <w:szCs w:val="18"/>
              </w:rPr>
            </w:pPr>
            <w:r w:rsidRPr="00CC39D3">
              <w:rPr>
                <w:rFonts w:cs="Arial"/>
                <w:sz w:val="16"/>
                <w:szCs w:val="16"/>
              </w:rPr>
              <w:t>1 Гб Дисковое пространство Локальный диск NVME</w:t>
            </w:r>
            <w:r w:rsidRPr="00CC39D3">
              <w:rPr>
                <w:rFonts w:cs="Arial"/>
                <w:sz w:val="16"/>
                <w:szCs w:val="16"/>
                <w:vertAlign w:val="superscript"/>
              </w:rPr>
              <w:t>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8"/>
                <w:szCs w:val="18"/>
              </w:rPr>
            </w:pPr>
            <w:r w:rsidRPr="00CC39D3">
              <w:rPr>
                <w:rFonts w:cs="Arial"/>
                <w:sz w:val="16"/>
                <w:szCs w:val="16"/>
              </w:rPr>
              <w:t>0,0694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8"/>
                <w:szCs w:val="18"/>
              </w:rPr>
            </w:pPr>
            <w:r w:rsidRPr="00CC39D3">
              <w:rPr>
                <w:rFonts w:cs="Arial"/>
                <w:sz w:val="16"/>
                <w:szCs w:val="16"/>
              </w:rPr>
              <w:t>1 Гб Дисковое пространство под хранение снимков SSD</w:t>
            </w:r>
            <w:r w:rsidRPr="00CC39D3">
              <w:rPr>
                <w:rFonts w:cs="Arial"/>
                <w:sz w:val="16"/>
                <w:szCs w:val="16"/>
                <w:vertAlign w:val="superscript"/>
              </w:rPr>
              <w:t>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8"/>
                <w:szCs w:val="18"/>
              </w:rPr>
            </w:pPr>
            <w:r w:rsidRPr="00CC39D3">
              <w:rPr>
                <w:rFonts w:cs="Arial"/>
                <w:sz w:val="16"/>
                <w:szCs w:val="16"/>
              </w:rPr>
              <w:t>0,0268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6"/>
                <w:szCs w:val="16"/>
              </w:rPr>
            </w:pPr>
            <w:r w:rsidRPr="00CC39D3">
              <w:rPr>
                <w:rFonts w:cs="Arial"/>
                <w:sz w:val="16"/>
                <w:szCs w:val="16"/>
              </w:rPr>
              <w:t>1 Гб Дисковое пространство под хранение снимков SSD-Lite</w:t>
            </w:r>
            <w:r w:rsidRPr="00CC39D3">
              <w:rPr>
                <w:rFonts w:cs="Arial"/>
                <w:sz w:val="16"/>
                <w:szCs w:val="16"/>
                <w:vertAlign w:val="superscript"/>
              </w:rPr>
              <w:t>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6"/>
                <w:szCs w:val="16"/>
              </w:rPr>
            </w:pPr>
            <w:r w:rsidRPr="00CC39D3">
              <w:rPr>
                <w:rFonts w:cs="Arial"/>
                <w:sz w:val="16"/>
                <w:szCs w:val="16"/>
              </w:rPr>
              <w:t>0,0134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8"/>
                <w:szCs w:val="18"/>
              </w:rPr>
            </w:pPr>
            <w:r w:rsidRPr="00CC39D3">
              <w:rPr>
                <w:rFonts w:cs="Arial"/>
                <w:sz w:val="16"/>
                <w:szCs w:val="16"/>
              </w:rPr>
              <w:t>1 Гб Дисковое пространство под хранение снимков HDD</w:t>
            </w:r>
            <w:r w:rsidRPr="00CC39D3">
              <w:rPr>
                <w:rFonts w:cs="Arial"/>
                <w:sz w:val="16"/>
                <w:szCs w:val="16"/>
                <w:vertAlign w:val="superscript"/>
              </w:rPr>
              <w:t>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8"/>
                <w:szCs w:val="18"/>
              </w:rPr>
            </w:pPr>
            <w:r w:rsidRPr="00CC39D3">
              <w:rPr>
                <w:rFonts w:cs="Arial"/>
                <w:sz w:val="16"/>
                <w:szCs w:val="16"/>
              </w:rPr>
              <w:t>0,0067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8"/>
                <w:szCs w:val="18"/>
              </w:rPr>
            </w:pPr>
            <w:r w:rsidRPr="00CC39D3">
              <w:rPr>
                <w:rFonts w:cs="Arial"/>
                <w:sz w:val="16"/>
                <w:szCs w:val="16"/>
              </w:rPr>
              <w:t>1 Гб Дисковое пространство под хранение образов</w:t>
            </w:r>
            <w:r w:rsidRPr="00CC39D3">
              <w:rPr>
                <w:rFonts w:cs="Arial"/>
                <w:sz w:val="16"/>
                <w:szCs w:val="16"/>
                <w:vertAlign w:val="superscript"/>
              </w:rPr>
              <w:t>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8"/>
                <w:szCs w:val="18"/>
              </w:rPr>
            </w:pPr>
            <w:r w:rsidRPr="00CC39D3">
              <w:rPr>
                <w:rFonts w:cs="Arial"/>
                <w:sz w:val="16"/>
                <w:szCs w:val="16"/>
              </w:rPr>
              <w:t>0,0067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6"/>
                <w:szCs w:val="16"/>
              </w:rPr>
            </w:pPr>
            <w:r w:rsidRPr="00CC39D3">
              <w:rPr>
                <w:rFonts w:cs="Arial"/>
                <w:sz w:val="16"/>
                <w:szCs w:val="16"/>
              </w:rPr>
              <w:t>1 подсеть /27 IP-</w:t>
            </w:r>
            <w:proofErr w:type="spellStart"/>
            <w:r w:rsidRPr="00CC39D3">
              <w:rPr>
                <w:rFonts w:cs="Arial"/>
                <w:sz w:val="16"/>
                <w:szCs w:val="16"/>
              </w:rPr>
              <w:t>address</w:t>
            </w:r>
            <w:proofErr w:type="spellEnd"/>
            <w:r w:rsidRPr="00CC39D3">
              <w:rPr>
                <w:rFonts w:cs="Arial"/>
                <w:sz w:val="16"/>
                <w:szCs w:val="16"/>
              </w:rPr>
              <w:t xml:space="preserve"> (v4)</w:t>
            </w:r>
            <w:r w:rsidRPr="00CC39D3">
              <w:rPr>
                <w:rFonts w:cs="Arial"/>
                <w:sz w:val="16"/>
                <w:szCs w:val="16"/>
                <w:vertAlign w:val="superscript"/>
              </w:rPr>
              <w:t>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6"/>
                <w:szCs w:val="16"/>
              </w:rPr>
            </w:pPr>
            <w:r w:rsidRPr="00CC39D3">
              <w:rPr>
                <w:rFonts w:cs="Arial"/>
                <w:sz w:val="16"/>
                <w:szCs w:val="16"/>
              </w:rPr>
              <w:t>6,682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6"/>
                <w:szCs w:val="16"/>
              </w:rPr>
            </w:pPr>
            <w:r w:rsidRPr="00CC39D3">
              <w:rPr>
                <w:rFonts w:cs="Arial"/>
                <w:sz w:val="16"/>
                <w:szCs w:val="16"/>
              </w:rPr>
              <w:t>1 подсеть /28 IP-</w:t>
            </w:r>
            <w:proofErr w:type="spellStart"/>
            <w:r w:rsidRPr="00CC39D3">
              <w:rPr>
                <w:rFonts w:cs="Arial"/>
                <w:sz w:val="16"/>
                <w:szCs w:val="16"/>
              </w:rPr>
              <w:t>address</w:t>
            </w:r>
            <w:proofErr w:type="spellEnd"/>
            <w:r w:rsidRPr="00CC39D3">
              <w:rPr>
                <w:rFonts w:cs="Arial"/>
                <w:sz w:val="16"/>
                <w:szCs w:val="16"/>
              </w:rPr>
              <w:t xml:space="preserve"> (v4)</w:t>
            </w:r>
            <w:r w:rsidRPr="00CC39D3">
              <w:rPr>
                <w:rFonts w:cs="Arial"/>
                <w:sz w:val="16"/>
                <w:szCs w:val="16"/>
                <w:vertAlign w:val="superscript"/>
              </w:rPr>
              <w:t>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6"/>
                <w:szCs w:val="16"/>
              </w:rPr>
            </w:pPr>
            <w:r w:rsidRPr="00CC39D3">
              <w:rPr>
                <w:rFonts w:cs="Arial"/>
                <w:sz w:val="16"/>
                <w:szCs w:val="16"/>
              </w:rPr>
              <w:t>2,995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8"/>
                <w:szCs w:val="18"/>
              </w:rPr>
            </w:pPr>
            <w:r w:rsidRPr="00CC39D3">
              <w:rPr>
                <w:rFonts w:cs="Arial"/>
                <w:sz w:val="16"/>
                <w:szCs w:val="16"/>
              </w:rPr>
              <w:t>1 подсеть /29 IP-</w:t>
            </w:r>
            <w:proofErr w:type="spellStart"/>
            <w:r w:rsidRPr="00CC39D3">
              <w:rPr>
                <w:rFonts w:cs="Arial"/>
                <w:sz w:val="16"/>
                <w:szCs w:val="16"/>
              </w:rPr>
              <w:t>address</w:t>
            </w:r>
            <w:proofErr w:type="spellEnd"/>
            <w:r w:rsidRPr="00CC39D3">
              <w:rPr>
                <w:rFonts w:cs="Arial"/>
                <w:sz w:val="16"/>
                <w:szCs w:val="16"/>
              </w:rPr>
              <w:t xml:space="preserve"> (v4)</w:t>
            </w:r>
            <w:r w:rsidRPr="00CC39D3">
              <w:rPr>
                <w:rFonts w:cs="Arial"/>
                <w:sz w:val="16"/>
                <w:szCs w:val="16"/>
                <w:vertAlign w:val="superscript"/>
              </w:rPr>
              <w:t>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8"/>
                <w:szCs w:val="18"/>
              </w:rPr>
            </w:pPr>
            <w:r w:rsidRPr="00CC39D3">
              <w:rPr>
                <w:rFonts w:cs="Arial"/>
                <w:sz w:val="16"/>
                <w:szCs w:val="16"/>
              </w:rPr>
              <w:t>1,152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8"/>
                <w:szCs w:val="18"/>
              </w:rPr>
            </w:pPr>
            <w:r w:rsidRPr="00CC39D3">
              <w:rPr>
                <w:rFonts w:cs="Arial"/>
                <w:sz w:val="16"/>
                <w:szCs w:val="16"/>
              </w:rPr>
              <w:t>1 IP-</w:t>
            </w:r>
            <w:proofErr w:type="spellStart"/>
            <w:r w:rsidRPr="00CC39D3">
              <w:rPr>
                <w:rFonts w:cs="Arial"/>
                <w:sz w:val="16"/>
                <w:szCs w:val="16"/>
              </w:rPr>
              <w:t>address</w:t>
            </w:r>
            <w:proofErr w:type="spellEnd"/>
            <w:r w:rsidRPr="00CC39D3">
              <w:rPr>
                <w:rFonts w:cs="Arial"/>
                <w:sz w:val="16"/>
                <w:szCs w:val="16"/>
              </w:rPr>
              <w:t xml:space="preserve"> (v4)</w:t>
            </w:r>
            <w:r w:rsidRPr="00CC39D3">
              <w:rPr>
                <w:rFonts w:cs="Arial"/>
                <w:sz w:val="16"/>
                <w:szCs w:val="16"/>
                <w:vertAlign w:val="superscript"/>
              </w:rPr>
              <w:t> 3</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8"/>
                <w:szCs w:val="18"/>
              </w:rPr>
            </w:pPr>
            <w:r w:rsidRPr="00CC39D3">
              <w:rPr>
                <w:rFonts w:cs="Arial"/>
                <w:sz w:val="16"/>
                <w:szCs w:val="16"/>
              </w:rPr>
              <w:t>0,144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rPr>
                <w:rFonts w:cs="Arial"/>
                <w:sz w:val="16"/>
                <w:szCs w:val="16"/>
              </w:rPr>
            </w:pPr>
            <w:r w:rsidRPr="00CC39D3">
              <w:rPr>
                <w:rFonts w:cs="Arial"/>
                <w:sz w:val="16"/>
                <w:szCs w:val="16"/>
              </w:rPr>
              <w:t>1 Мб Входящий трафик «защищенной» сети (анти-</w:t>
            </w:r>
            <w:proofErr w:type="spellStart"/>
            <w:r w:rsidRPr="00CC39D3">
              <w:rPr>
                <w:rFonts w:cs="Arial"/>
                <w:sz w:val="16"/>
                <w:szCs w:val="16"/>
              </w:rPr>
              <w:t>DDoS</w:t>
            </w:r>
            <w:proofErr w:type="spellEnd"/>
            <w:r w:rsidRPr="00CC39D3">
              <w:rPr>
                <w:rFonts w:cs="Arial"/>
                <w:sz w:val="16"/>
                <w:szCs w:val="16"/>
              </w:rPr>
              <w:t>)</w:t>
            </w:r>
            <w:r w:rsidRPr="00CC39D3">
              <w:rPr>
                <w:rFonts w:cs="Arial"/>
                <w:sz w:val="16"/>
                <w:szCs w:val="16"/>
                <w:vertAlign w:val="superscript"/>
              </w:rPr>
              <w:t> 4</w:t>
            </w:r>
          </w:p>
        </w:tc>
        <w:tc>
          <w:tcPr>
            <w:tcW w:w="4967" w:type="dxa"/>
            <w:tcBorders>
              <w:top w:val="single" w:sz="4" w:space="0" w:color="000000"/>
              <w:left w:val="single" w:sz="4" w:space="0" w:color="000000"/>
              <w:bottom w:val="single" w:sz="4" w:space="0" w:color="000000"/>
              <w:right w:val="single" w:sz="4" w:space="0" w:color="000000"/>
            </w:tcBorders>
            <w:vAlign w:val="center"/>
          </w:tcPr>
          <w:p w:rsidR="00CC39D3" w:rsidRPr="00CC39D3" w:rsidRDefault="00CC39D3" w:rsidP="006D5215">
            <w:pPr>
              <w:pStyle w:val="10"/>
              <w:widowControl w:val="0"/>
              <w:ind w:left="141"/>
              <w:jc w:val="center"/>
              <w:rPr>
                <w:rFonts w:cs="Arial"/>
                <w:sz w:val="16"/>
                <w:szCs w:val="16"/>
              </w:rPr>
            </w:pPr>
            <w:r w:rsidRPr="00CC39D3">
              <w:rPr>
                <w:rFonts w:cs="Arial"/>
                <w:sz w:val="16"/>
                <w:szCs w:val="16"/>
              </w:rPr>
              <w:t>0,036 руб.</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10"/>
              <w:widowControl w:val="0"/>
              <w:rPr>
                <w:rFonts w:cs="Arial"/>
                <w:sz w:val="16"/>
                <w:szCs w:val="16"/>
              </w:rPr>
            </w:pPr>
            <w:r w:rsidRPr="00CC39D3">
              <w:rPr>
                <w:rFonts w:cs="Arial"/>
                <w:sz w:val="16"/>
                <w:szCs w:val="16"/>
              </w:rPr>
              <w:t>Балансировщик нагрузки базовый</w:t>
            </w:r>
          </w:p>
        </w:tc>
        <w:tc>
          <w:tcPr>
            <w:tcW w:w="4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10"/>
              <w:widowControl w:val="0"/>
              <w:ind w:left="141"/>
              <w:jc w:val="center"/>
              <w:rPr>
                <w:rFonts w:cs="Arial"/>
                <w:sz w:val="16"/>
                <w:szCs w:val="16"/>
              </w:rPr>
            </w:pPr>
            <w:r w:rsidRPr="00CC39D3">
              <w:rPr>
                <w:rFonts w:cs="Arial"/>
                <w:sz w:val="16"/>
                <w:szCs w:val="16"/>
              </w:rPr>
              <w:t>1,38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10"/>
              <w:widowControl w:val="0"/>
              <w:rPr>
                <w:rFonts w:cs="Arial"/>
                <w:sz w:val="16"/>
                <w:szCs w:val="16"/>
              </w:rPr>
            </w:pPr>
            <w:r w:rsidRPr="00CC39D3">
              <w:rPr>
                <w:rFonts w:cs="Arial"/>
                <w:sz w:val="16"/>
                <w:szCs w:val="16"/>
              </w:rPr>
              <w:t>Балансировщик нагрузки расширенный</w:t>
            </w:r>
          </w:p>
        </w:tc>
        <w:tc>
          <w:tcPr>
            <w:tcW w:w="4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10"/>
              <w:widowControl w:val="0"/>
              <w:ind w:left="141"/>
              <w:jc w:val="center"/>
              <w:rPr>
                <w:rFonts w:cs="Arial"/>
                <w:sz w:val="16"/>
                <w:szCs w:val="16"/>
              </w:rPr>
            </w:pPr>
            <w:r w:rsidRPr="00CC39D3">
              <w:rPr>
                <w:rFonts w:cs="Arial"/>
                <w:sz w:val="16"/>
                <w:szCs w:val="16"/>
              </w:rPr>
              <w:t>2,76 руб./ч</w:t>
            </w:r>
          </w:p>
        </w:tc>
      </w:tr>
      <w:tr w:rsidR="00513644" w:rsidRPr="00CC39D3" w:rsidTr="005F43F2">
        <w:trPr>
          <w:trHeight w:val="353"/>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10"/>
              <w:widowControl w:val="0"/>
              <w:rPr>
                <w:rFonts w:cs="Arial"/>
                <w:sz w:val="16"/>
                <w:szCs w:val="16"/>
              </w:rPr>
            </w:pPr>
            <w:r w:rsidRPr="00CC39D3">
              <w:rPr>
                <w:rFonts w:cs="Arial"/>
                <w:sz w:val="16"/>
                <w:szCs w:val="16"/>
              </w:rPr>
              <w:t>1 Гб Объектное хранилище (STANDARD)</w:t>
            </w:r>
            <w:r w:rsidRPr="00CC39D3">
              <w:rPr>
                <w:rFonts w:cs="Arial"/>
                <w:sz w:val="16"/>
                <w:szCs w:val="16"/>
                <w:vertAlign w:val="superscript"/>
              </w:rPr>
              <w:t xml:space="preserve"> 3</w:t>
            </w:r>
          </w:p>
        </w:tc>
        <w:tc>
          <w:tcPr>
            <w:tcW w:w="4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D3" w:rsidRPr="00CC39D3" w:rsidRDefault="00CC39D3" w:rsidP="006D5215">
            <w:pPr>
              <w:pStyle w:val="10"/>
              <w:widowControl w:val="0"/>
              <w:ind w:left="141"/>
              <w:jc w:val="center"/>
              <w:rPr>
                <w:rFonts w:cs="Arial"/>
                <w:sz w:val="16"/>
                <w:szCs w:val="16"/>
              </w:rPr>
            </w:pPr>
            <w:r w:rsidRPr="00CC39D3">
              <w:rPr>
                <w:rFonts w:cs="Arial"/>
                <w:sz w:val="16"/>
                <w:szCs w:val="16"/>
              </w:rPr>
              <w:t>0,0023 руб./час</w:t>
            </w:r>
          </w:p>
        </w:tc>
      </w:tr>
    </w:tbl>
    <w:p w:rsidR="00CC39D3" w:rsidRPr="00CC39D3" w:rsidRDefault="00CC39D3" w:rsidP="00CC39D3">
      <w:pPr>
        <w:pStyle w:val="10"/>
        <w:jc w:val="both"/>
        <w:rPr>
          <w:rFonts w:cs="Arial"/>
          <w:color w:val="000000"/>
        </w:rPr>
      </w:pPr>
    </w:p>
    <w:tbl>
      <w:tblPr>
        <w:tblW w:w="10206" w:type="dxa"/>
        <w:tblInd w:w="-10" w:type="dxa"/>
        <w:tblLayout w:type="fixed"/>
        <w:tblCellMar>
          <w:left w:w="7" w:type="dxa"/>
          <w:right w:w="7" w:type="dxa"/>
        </w:tblCellMar>
        <w:tblLook w:val="04A0" w:firstRow="1" w:lastRow="0" w:firstColumn="1" w:lastColumn="0" w:noHBand="0" w:noVBand="1"/>
      </w:tblPr>
      <w:tblGrid>
        <w:gridCol w:w="5245"/>
        <w:gridCol w:w="4961"/>
      </w:tblGrid>
      <w:tr w:rsidR="00513644" w:rsidRPr="00DE31BB" w:rsidTr="00DE31BB">
        <w:trPr>
          <w:trHeight w:val="210"/>
        </w:trPr>
        <w:tc>
          <w:tcPr>
            <w:tcW w:w="5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C39D3" w:rsidRPr="00DE31BB" w:rsidRDefault="00CC39D3" w:rsidP="006D5215">
            <w:pPr>
              <w:pStyle w:val="10"/>
              <w:widowControl w:val="0"/>
              <w:jc w:val="center"/>
              <w:rPr>
                <w:rFonts w:cs="Arial"/>
                <w:sz w:val="20"/>
                <w:szCs w:val="20"/>
              </w:rPr>
            </w:pPr>
            <w:r w:rsidRPr="00DE31BB">
              <w:rPr>
                <w:rFonts w:cs="Arial"/>
                <w:b/>
                <w:bCs/>
                <w:color w:val="000000"/>
                <w:sz w:val="20"/>
                <w:szCs w:val="20"/>
              </w:rPr>
              <w:t>Наименование ресурса</w:t>
            </w:r>
          </w:p>
        </w:tc>
        <w:tc>
          <w:tcPr>
            <w:tcW w:w="4961" w:type="dxa"/>
            <w:tcBorders>
              <w:top w:val="single" w:sz="8" w:space="0" w:color="000000"/>
              <w:bottom w:val="single" w:sz="8" w:space="0" w:color="000000"/>
              <w:right w:val="single" w:sz="8" w:space="0" w:color="000000"/>
            </w:tcBorders>
            <w:shd w:val="clear" w:color="auto" w:fill="auto"/>
            <w:vAlign w:val="center"/>
          </w:tcPr>
          <w:p w:rsidR="00CC39D3" w:rsidRPr="00DE31BB" w:rsidRDefault="00CC39D3" w:rsidP="00DE31BB">
            <w:pPr>
              <w:pStyle w:val="10"/>
              <w:widowControl w:val="0"/>
              <w:jc w:val="center"/>
              <w:rPr>
                <w:rFonts w:cs="Arial"/>
                <w:sz w:val="20"/>
                <w:szCs w:val="20"/>
              </w:rPr>
            </w:pPr>
            <w:r w:rsidRPr="00DE31BB">
              <w:rPr>
                <w:rFonts w:cs="Arial"/>
                <w:b/>
                <w:bCs/>
                <w:color w:val="000000"/>
                <w:sz w:val="20"/>
                <w:szCs w:val="20"/>
              </w:rPr>
              <w:t>Стоимость</w:t>
            </w:r>
            <w:r w:rsidR="00DE31BB">
              <w:rPr>
                <w:rFonts w:cs="Arial"/>
                <w:sz w:val="20"/>
                <w:szCs w:val="20"/>
              </w:rPr>
              <w:t xml:space="preserve">, </w:t>
            </w:r>
            <w:r w:rsidRPr="00DE31BB">
              <w:rPr>
                <w:rFonts w:cs="Arial"/>
                <w:b/>
                <w:bCs/>
                <w:color w:val="000000"/>
                <w:sz w:val="20"/>
                <w:szCs w:val="20"/>
              </w:rPr>
              <w:t>руб.</w:t>
            </w:r>
          </w:p>
        </w:tc>
      </w:tr>
      <w:tr w:rsidR="00513644" w:rsidRPr="00CC39D3" w:rsidTr="00DE31BB">
        <w:trPr>
          <w:trHeight w:val="315"/>
        </w:trPr>
        <w:tc>
          <w:tcPr>
            <w:tcW w:w="5245" w:type="dxa"/>
            <w:tcBorders>
              <w:left w:val="single" w:sz="8" w:space="0" w:color="000000"/>
              <w:bottom w:val="single" w:sz="8" w:space="0" w:color="000000"/>
              <w:right w:val="single" w:sz="8" w:space="0" w:color="000000"/>
            </w:tcBorders>
            <w:shd w:val="clear" w:color="auto" w:fill="auto"/>
            <w:vAlign w:val="center"/>
          </w:tcPr>
          <w:p w:rsidR="00CC39D3" w:rsidRPr="00CC39D3" w:rsidRDefault="00CC39D3" w:rsidP="006D5215">
            <w:pPr>
              <w:pStyle w:val="10"/>
              <w:widowControl w:val="0"/>
              <w:jc w:val="center"/>
              <w:rPr>
                <w:rFonts w:cs="Arial"/>
              </w:rPr>
            </w:pPr>
            <w:r w:rsidRPr="00CC39D3">
              <w:rPr>
                <w:rFonts w:cs="Arial"/>
                <w:b/>
                <w:bCs/>
                <w:color w:val="000000"/>
                <w:sz w:val="16"/>
                <w:szCs w:val="16"/>
              </w:rPr>
              <w:t>Подключение тарифного плана</w:t>
            </w:r>
          </w:p>
        </w:tc>
        <w:tc>
          <w:tcPr>
            <w:tcW w:w="4961" w:type="dxa"/>
            <w:tcBorders>
              <w:bottom w:val="single" w:sz="8" w:space="0" w:color="000000"/>
              <w:right w:val="single" w:sz="8" w:space="0" w:color="000000"/>
            </w:tcBorders>
            <w:shd w:val="clear" w:color="auto" w:fill="auto"/>
            <w:vAlign w:val="center"/>
          </w:tcPr>
          <w:p w:rsidR="00CC39D3" w:rsidRPr="00CC39D3" w:rsidRDefault="00CC39D3" w:rsidP="006D5215">
            <w:pPr>
              <w:pStyle w:val="10"/>
              <w:widowControl w:val="0"/>
              <w:jc w:val="center"/>
              <w:rPr>
                <w:rFonts w:cs="Arial"/>
              </w:rPr>
            </w:pPr>
            <w:r w:rsidRPr="00CC39D3">
              <w:rPr>
                <w:rFonts w:cs="Arial"/>
                <w:b/>
                <w:bCs/>
                <w:color w:val="000000"/>
                <w:sz w:val="16"/>
                <w:szCs w:val="16"/>
              </w:rPr>
              <w:t>0</w:t>
            </w:r>
          </w:p>
        </w:tc>
      </w:tr>
    </w:tbl>
    <w:p w:rsidR="00CC39D3" w:rsidRPr="00CC39D3" w:rsidRDefault="00CC39D3" w:rsidP="00CC39D3">
      <w:pPr>
        <w:pStyle w:val="1f0"/>
        <w:spacing w:before="0" w:after="0"/>
        <w:ind w:left="426" w:hanging="426"/>
        <w:rPr>
          <w:rFonts w:ascii="Arial" w:hAnsi="Arial" w:cs="Arial"/>
          <w:b/>
          <w:bCs/>
          <w:sz w:val="16"/>
          <w:szCs w:val="16"/>
        </w:rPr>
      </w:pPr>
    </w:p>
    <w:p w:rsidR="00CC39D3" w:rsidRPr="00CC39D3" w:rsidRDefault="00CC39D3" w:rsidP="00CC39D3">
      <w:pPr>
        <w:pStyle w:val="1f0"/>
        <w:spacing w:before="0" w:after="0"/>
        <w:rPr>
          <w:rFonts w:ascii="Arial" w:hAnsi="Arial" w:cs="Arial"/>
          <w:sz w:val="16"/>
          <w:szCs w:val="16"/>
        </w:rPr>
      </w:pPr>
      <w:r w:rsidRPr="00CC39D3">
        <w:rPr>
          <w:rFonts w:ascii="Arial" w:hAnsi="Arial" w:cs="Arial"/>
          <w:b/>
          <w:bCs/>
          <w:sz w:val="16"/>
          <w:szCs w:val="16"/>
        </w:rPr>
        <w:t>Примечания</w:t>
      </w:r>
      <w:r w:rsidRPr="00CC39D3">
        <w:rPr>
          <w:rFonts w:ascii="Arial" w:hAnsi="Arial" w:cs="Arial"/>
          <w:sz w:val="16"/>
          <w:szCs w:val="16"/>
        </w:rPr>
        <w:t>:</w:t>
      </w:r>
    </w:p>
    <w:p w:rsidR="00CC39D3" w:rsidRPr="00CC39D3" w:rsidRDefault="00CC39D3" w:rsidP="00CC39D3">
      <w:pPr>
        <w:pStyle w:val="1f0"/>
        <w:spacing w:before="0" w:after="0"/>
        <w:ind w:left="426" w:hanging="426"/>
        <w:rPr>
          <w:rFonts w:ascii="Arial" w:hAnsi="Arial" w:cs="Arial"/>
          <w:sz w:val="16"/>
          <w:szCs w:val="16"/>
        </w:rPr>
      </w:pPr>
    </w:p>
    <w:p w:rsidR="00CC39D3" w:rsidRPr="00CC39D3" w:rsidRDefault="00CC39D3" w:rsidP="00513644">
      <w:pPr>
        <w:pStyle w:val="afff2"/>
        <w:numPr>
          <w:ilvl w:val="0"/>
          <w:numId w:val="6"/>
        </w:numPr>
        <w:spacing w:beforeAutospacing="0" w:afterAutospacing="0"/>
        <w:ind w:left="284" w:hanging="284"/>
        <w:rPr>
          <w:rFonts w:cs="Arial"/>
          <w:sz w:val="16"/>
          <w:szCs w:val="16"/>
        </w:rPr>
      </w:pPr>
      <w:r w:rsidRPr="00CC39D3">
        <w:rPr>
          <w:rFonts w:cs="Arial"/>
          <w:sz w:val="16"/>
          <w:szCs w:val="16"/>
        </w:rPr>
        <w:t xml:space="preserve">Под ресурсами понимаются возможности вычислительной системы, выраженные в количественном эквиваленте в зависимости от измеряемых показателей </w:t>
      </w:r>
    </w:p>
    <w:p w:rsidR="00CC39D3" w:rsidRPr="00CC39D3" w:rsidRDefault="00CC39D3" w:rsidP="00513644">
      <w:pPr>
        <w:pStyle w:val="afff2"/>
        <w:numPr>
          <w:ilvl w:val="0"/>
          <w:numId w:val="6"/>
        </w:numPr>
        <w:spacing w:beforeAutospacing="0" w:afterAutospacing="0"/>
        <w:ind w:left="284" w:hanging="284"/>
        <w:rPr>
          <w:rFonts w:cs="Arial"/>
          <w:sz w:val="16"/>
          <w:szCs w:val="16"/>
        </w:rPr>
      </w:pPr>
      <w:r w:rsidRPr="00CC39D3">
        <w:rPr>
          <w:rFonts w:cs="Arial"/>
          <w:sz w:val="16"/>
          <w:szCs w:val="16"/>
        </w:rPr>
        <w:t xml:space="preserve">Норма потребления - величина, характеризующая использование Заказчиком соответствующего ресурса за единицу времени и/или объема переданной/полученной информации </w:t>
      </w:r>
    </w:p>
    <w:p w:rsidR="00CC39D3" w:rsidRPr="00CC39D3" w:rsidRDefault="00CC39D3" w:rsidP="00513644">
      <w:pPr>
        <w:pStyle w:val="afff2"/>
        <w:numPr>
          <w:ilvl w:val="0"/>
          <w:numId w:val="6"/>
        </w:numPr>
        <w:spacing w:beforeAutospacing="0" w:afterAutospacing="0"/>
        <w:ind w:left="284" w:hanging="284"/>
        <w:rPr>
          <w:rFonts w:cs="Arial"/>
          <w:sz w:val="16"/>
          <w:szCs w:val="16"/>
        </w:rPr>
      </w:pPr>
      <w:r w:rsidRPr="00CC39D3">
        <w:rPr>
          <w:rFonts w:cs="Arial"/>
          <w:sz w:val="16"/>
          <w:szCs w:val="16"/>
        </w:rPr>
        <w:t>Тарификация ресурсов производится, в том числе, и на выключенных серверах</w:t>
      </w:r>
    </w:p>
    <w:p w:rsidR="00CC39D3" w:rsidRPr="00CC39D3" w:rsidRDefault="00CC39D3" w:rsidP="00513644">
      <w:pPr>
        <w:pStyle w:val="10"/>
        <w:numPr>
          <w:ilvl w:val="0"/>
          <w:numId w:val="6"/>
        </w:numPr>
        <w:ind w:left="284" w:hanging="284"/>
        <w:rPr>
          <w:rFonts w:cs="Arial"/>
          <w:sz w:val="16"/>
          <w:szCs w:val="16"/>
        </w:rPr>
      </w:pPr>
      <w:r w:rsidRPr="00CC39D3">
        <w:rPr>
          <w:rFonts w:cs="Arial"/>
          <w:sz w:val="16"/>
          <w:szCs w:val="16"/>
        </w:rPr>
        <w:t>Используется сетевой адаптер до 1 Гбит/с., Входящий/исходящий трафик «Общей» и «Частной» сети не тарифицируется. Стоимость «Межсетевой» сети определятся в соответствии с отдельным запросом Заказчика и при наличии технической возможности.</w:t>
      </w:r>
    </w:p>
    <w:p w:rsidR="00CC39D3" w:rsidRDefault="00CC39D3" w:rsidP="00CC39D3">
      <w:pPr>
        <w:pStyle w:val="10"/>
        <w:ind w:left="426" w:hanging="426"/>
        <w:rPr>
          <w:rFonts w:cs="Arial"/>
          <w:sz w:val="16"/>
          <w:szCs w:val="16"/>
        </w:rPr>
      </w:pPr>
    </w:p>
    <w:p w:rsidR="00F0436F" w:rsidRDefault="00F0436F" w:rsidP="00CC39D3">
      <w:pPr>
        <w:pStyle w:val="10"/>
        <w:ind w:left="426" w:hanging="426"/>
        <w:rPr>
          <w:rFonts w:cs="Arial"/>
          <w:sz w:val="16"/>
          <w:szCs w:val="16"/>
        </w:rPr>
      </w:pPr>
    </w:p>
    <w:p w:rsidR="00F0436F" w:rsidRDefault="00F0436F" w:rsidP="00CC39D3">
      <w:pPr>
        <w:pStyle w:val="10"/>
        <w:ind w:left="426" w:hanging="426"/>
        <w:rPr>
          <w:rFonts w:cs="Arial"/>
          <w:sz w:val="16"/>
          <w:szCs w:val="16"/>
        </w:rPr>
      </w:pPr>
    </w:p>
    <w:p w:rsidR="00F0436F" w:rsidRDefault="00F0436F" w:rsidP="00435D3F">
      <w:pPr>
        <w:pStyle w:val="10"/>
        <w:rPr>
          <w:rFonts w:cs="Arial"/>
          <w:sz w:val="16"/>
          <w:szCs w:val="16"/>
        </w:rPr>
      </w:pPr>
    </w:p>
    <w:p w:rsidR="00F0436F" w:rsidRPr="00CC39D3" w:rsidRDefault="00F0436F" w:rsidP="00CC39D3">
      <w:pPr>
        <w:pStyle w:val="10"/>
        <w:ind w:left="426" w:hanging="426"/>
        <w:rPr>
          <w:rFonts w:cs="Arial"/>
          <w:sz w:val="16"/>
          <w:szCs w:val="16"/>
        </w:rPr>
      </w:pPr>
    </w:p>
    <w:p w:rsidR="00CC39D3" w:rsidRPr="00CC39D3" w:rsidRDefault="00CC39D3" w:rsidP="00CC39D3">
      <w:pPr>
        <w:pStyle w:val="10"/>
        <w:jc w:val="both"/>
        <w:rPr>
          <w:rFonts w:cs="Arial"/>
          <w:color w:val="000000"/>
          <w:sz w:val="16"/>
          <w:szCs w:val="16"/>
        </w:rPr>
      </w:pPr>
      <w:r w:rsidRPr="00CC39D3">
        <w:rPr>
          <w:rFonts w:cs="Arial"/>
          <w:b/>
          <w:bCs/>
          <w:color w:val="000000"/>
          <w:sz w:val="20"/>
          <w:szCs w:val="20"/>
        </w:rPr>
        <w:lastRenderedPageBreak/>
        <w:t>9.2. Список операционных систем, доступных для установки</w:t>
      </w:r>
    </w:p>
    <w:tbl>
      <w:tblPr>
        <w:tblW w:w="10206" w:type="dxa"/>
        <w:tblInd w:w="-10" w:type="dxa"/>
        <w:tblLayout w:type="fixed"/>
        <w:tblCellMar>
          <w:left w:w="7" w:type="dxa"/>
          <w:right w:w="7" w:type="dxa"/>
        </w:tblCellMar>
        <w:tblLook w:val="04A0" w:firstRow="1" w:lastRow="0" w:firstColumn="1" w:lastColumn="0" w:noHBand="0" w:noVBand="1"/>
      </w:tblPr>
      <w:tblGrid>
        <w:gridCol w:w="5130"/>
        <w:gridCol w:w="5076"/>
      </w:tblGrid>
      <w:tr w:rsidR="00513644" w:rsidRPr="00DE31BB" w:rsidTr="00F0436F">
        <w:trPr>
          <w:trHeight w:val="480"/>
        </w:trPr>
        <w:tc>
          <w:tcPr>
            <w:tcW w:w="513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C39D3" w:rsidRPr="00DE31BB" w:rsidRDefault="00CC39D3" w:rsidP="00DE31BB">
            <w:pPr>
              <w:pStyle w:val="10"/>
              <w:widowControl w:val="0"/>
              <w:ind w:left="142"/>
              <w:rPr>
                <w:rFonts w:cs="Arial"/>
                <w:sz w:val="20"/>
                <w:szCs w:val="20"/>
              </w:rPr>
            </w:pPr>
            <w:r w:rsidRPr="00DE31BB">
              <w:rPr>
                <w:rFonts w:cs="Arial"/>
                <w:b/>
                <w:bCs/>
                <w:color w:val="000000"/>
                <w:sz w:val="20"/>
                <w:szCs w:val="20"/>
              </w:rPr>
              <w:t>Тип виртуализации</w:t>
            </w:r>
          </w:p>
        </w:tc>
        <w:tc>
          <w:tcPr>
            <w:tcW w:w="5076" w:type="dxa"/>
            <w:tcBorders>
              <w:top w:val="single" w:sz="8" w:space="0" w:color="000000"/>
              <w:bottom w:val="single" w:sz="8" w:space="0" w:color="000000"/>
              <w:right w:val="single" w:sz="8" w:space="0" w:color="000000"/>
            </w:tcBorders>
            <w:shd w:val="clear" w:color="auto" w:fill="F2F2F2"/>
            <w:vAlign w:val="center"/>
          </w:tcPr>
          <w:p w:rsidR="00CC39D3" w:rsidRPr="00DE31BB" w:rsidRDefault="00CC39D3" w:rsidP="00DE31BB">
            <w:pPr>
              <w:pStyle w:val="10"/>
              <w:widowControl w:val="0"/>
              <w:ind w:left="116"/>
              <w:rPr>
                <w:rFonts w:cs="Arial"/>
                <w:sz w:val="20"/>
                <w:szCs w:val="20"/>
              </w:rPr>
            </w:pPr>
            <w:r w:rsidRPr="00DE31BB">
              <w:rPr>
                <w:rFonts w:cs="Arial"/>
                <w:b/>
                <w:bCs/>
                <w:color w:val="000000"/>
                <w:sz w:val="20"/>
                <w:szCs w:val="20"/>
              </w:rPr>
              <w:t>Наименование операционной системы</w:t>
            </w:r>
          </w:p>
        </w:tc>
      </w:tr>
      <w:tr w:rsidR="00513644" w:rsidRPr="00CC39D3" w:rsidTr="00F0436F">
        <w:trPr>
          <w:trHeight w:val="375"/>
        </w:trPr>
        <w:tc>
          <w:tcPr>
            <w:tcW w:w="5130" w:type="dxa"/>
            <w:vMerge w:val="restart"/>
            <w:tcBorders>
              <w:left w:val="single" w:sz="8" w:space="0" w:color="000000"/>
              <w:bottom w:val="single" w:sz="8" w:space="0" w:color="000000"/>
              <w:right w:val="single" w:sz="8" w:space="0" w:color="000000"/>
            </w:tcBorders>
            <w:vAlign w:val="center"/>
          </w:tcPr>
          <w:p w:rsidR="00CC39D3" w:rsidRPr="00CC39D3" w:rsidRDefault="00CC39D3" w:rsidP="00DE31BB">
            <w:pPr>
              <w:pStyle w:val="10"/>
              <w:widowControl w:val="0"/>
              <w:ind w:left="142"/>
              <w:rPr>
                <w:rFonts w:cs="Arial"/>
              </w:rPr>
            </w:pPr>
            <w:r w:rsidRPr="00CC39D3">
              <w:rPr>
                <w:rFonts w:cs="Arial"/>
                <w:color w:val="000000"/>
                <w:sz w:val="16"/>
                <w:szCs w:val="16"/>
              </w:rPr>
              <w:t>Виртуальная машина</w:t>
            </w:r>
          </w:p>
        </w:tc>
        <w:tc>
          <w:tcPr>
            <w:tcW w:w="5076" w:type="dxa"/>
            <w:tcBorders>
              <w:bottom w:val="single" w:sz="8" w:space="0" w:color="000000"/>
              <w:right w:val="single" w:sz="8" w:space="0" w:color="000000"/>
            </w:tcBorders>
            <w:vAlign w:val="center"/>
          </w:tcPr>
          <w:p w:rsidR="00CC39D3" w:rsidRPr="00CC39D3" w:rsidRDefault="00CC39D3" w:rsidP="00DE31BB">
            <w:pPr>
              <w:pStyle w:val="afff2"/>
              <w:widowControl w:val="0"/>
              <w:ind w:left="116"/>
              <w:rPr>
                <w:rFonts w:cs="Arial"/>
              </w:rPr>
            </w:pPr>
            <w:r w:rsidRPr="00CC39D3">
              <w:rPr>
                <w:rFonts w:cs="Arial"/>
                <w:color w:val="000000"/>
                <w:sz w:val="16"/>
                <w:szCs w:val="16"/>
              </w:rPr>
              <w:t>Ubuntu Server</w:t>
            </w:r>
          </w:p>
        </w:tc>
      </w:tr>
      <w:tr w:rsidR="00513644" w:rsidRPr="00CC39D3" w:rsidTr="00F0436F">
        <w:trPr>
          <w:trHeight w:val="375"/>
        </w:trPr>
        <w:tc>
          <w:tcPr>
            <w:tcW w:w="5130" w:type="dxa"/>
            <w:vMerge/>
            <w:tcBorders>
              <w:left w:val="single" w:sz="8" w:space="0" w:color="000000"/>
              <w:bottom w:val="single" w:sz="8" w:space="0" w:color="000000"/>
              <w:right w:val="single" w:sz="8" w:space="0" w:color="000000"/>
            </w:tcBorders>
            <w:tcMar>
              <w:left w:w="10" w:type="dxa"/>
              <w:right w:w="10" w:type="dxa"/>
            </w:tcMar>
            <w:vAlign w:val="center"/>
          </w:tcPr>
          <w:p w:rsidR="00CC39D3" w:rsidRPr="00CC39D3" w:rsidRDefault="00CC39D3" w:rsidP="00DE31BB">
            <w:pPr>
              <w:pStyle w:val="10"/>
              <w:widowControl w:val="0"/>
              <w:rPr>
                <w:rFonts w:cs="Arial"/>
              </w:rPr>
            </w:pPr>
          </w:p>
        </w:tc>
        <w:tc>
          <w:tcPr>
            <w:tcW w:w="5076" w:type="dxa"/>
            <w:tcBorders>
              <w:bottom w:val="single" w:sz="8" w:space="0" w:color="000000"/>
              <w:right w:val="single" w:sz="8" w:space="0" w:color="000000"/>
            </w:tcBorders>
            <w:vAlign w:val="center"/>
          </w:tcPr>
          <w:p w:rsidR="00CC39D3" w:rsidRPr="00CC39D3" w:rsidRDefault="00CC39D3" w:rsidP="00DE31BB">
            <w:pPr>
              <w:pStyle w:val="10"/>
              <w:widowControl w:val="0"/>
              <w:ind w:left="116"/>
              <w:rPr>
                <w:rFonts w:cs="Arial"/>
              </w:rPr>
            </w:pPr>
            <w:proofErr w:type="spellStart"/>
            <w:r w:rsidRPr="00CC39D3">
              <w:rPr>
                <w:rFonts w:cs="Arial"/>
                <w:color w:val="000000"/>
                <w:sz w:val="16"/>
                <w:szCs w:val="16"/>
              </w:rPr>
              <w:t>RockyLinux</w:t>
            </w:r>
            <w:proofErr w:type="spellEnd"/>
          </w:p>
        </w:tc>
      </w:tr>
      <w:tr w:rsidR="00513644" w:rsidRPr="00CC39D3" w:rsidTr="00F0436F">
        <w:trPr>
          <w:trHeight w:val="375"/>
        </w:trPr>
        <w:tc>
          <w:tcPr>
            <w:tcW w:w="5130" w:type="dxa"/>
            <w:vMerge/>
            <w:tcBorders>
              <w:left w:val="single" w:sz="8" w:space="0" w:color="000000"/>
              <w:bottom w:val="single" w:sz="8" w:space="0" w:color="000000"/>
              <w:right w:val="single" w:sz="8" w:space="0" w:color="000000"/>
            </w:tcBorders>
            <w:tcMar>
              <w:left w:w="10" w:type="dxa"/>
              <w:right w:w="10" w:type="dxa"/>
            </w:tcMar>
            <w:vAlign w:val="center"/>
          </w:tcPr>
          <w:p w:rsidR="00CC39D3" w:rsidRPr="00CC39D3" w:rsidRDefault="00CC39D3" w:rsidP="00DE31BB">
            <w:pPr>
              <w:pStyle w:val="10"/>
              <w:widowControl w:val="0"/>
              <w:rPr>
                <w:rFonts w:cs="Arial"/>
              </w:rPr>
            </w:pPr>
          </w:p>
        </w:tc>
        <w:tc>
          <w:tcPr>
            <w:tcW w:w="5076" w:type="dxa"/>
            <w:tcBorders>
              <w:bottom w:val="single" w:sz="8" w:space="0" w:color="000000"/>
              <w:right w:val="single" w:sz="8" w:space="0" w:color="000000"/>
            </w:tcBorders>
            <w:vAlign w:val="center"/>
          </w:tcPr>
          <w:p w:rsidR="00CC39D3" w:rsidRPr="00CC39D3" w:rsidRDefault="00CC39D3" w:rsidP="00DE31BB">
            <w:pPr>
              <w:pStyle w:val="10"/>
              <w:widowControl w:val="0"/>
              <w:ind w:left="116"/>
              <w:rPr>
                <w:rFonts w:cs="Arial"/>
              </w:rPr>
            </w:pPr>
            <w:proofErr w:type="spellStart"/>
            <w:r w:rsidRPr="00CC39D3">
              <w:rPr>
                <w:rFonts w:cs="Arial"/>
                <w:color w:val="000000"/>
                <w:sz w:val="16"/>
                <w:szCs w:val="16"/>
              </w:rPr>
              <w:t>Debian</w:t>
            </w:r>
            <w:proofErr w:type="spellEnd"/>
          </w:p>
        </w:tc>
      </w:tr>
      <w:tr w:rsidR="00513644" w:rsidRPr="00CC39D3" w:rsidTr="00F0436F">
        <w:trPr>
          <w:trHeight w:val="375"/>
        </w:trPr>
        <w:tc>
          <w:tcPr>
            <w:tcW w:w="5130" w:type="dxa"/>
            <w:vMerge/>
            <w:tcBorders>
              <w:left w:val="single" w:sz="8" w:space="0" w:color="000000"/>
              <w:bottom w:val="single" w:sz="8" w:space="0" w:color="000000"/>
              <w:right w:val="single" w:sz="8" w:space="0" w:color="000000"/>
            </w:tcBorders>
            <w:tcMar>
              <w:left w:w="10" w:type="dxa"/>
              <w:right w:w="10" w:type="dxa"/>
            </w:tcMar>
            <w:vAlign w:val="center"/>
          </w:tcPr>
          <w:p w:rsidR="00CC39D3" w:rsidRPr="00CC39D3" w:rsidRDefault="00CC39D3" w:rsidP="00DE31BB">
            <w:pPr>
              <w:pStyle w:val="10"/>
              <w:widowControl w:val="0"/>
              <w:rPr>
                <w:rFonts w:cs="Arial"/>
              </w:rPr>
            </w:pPr>
          </w:p>
        </w:tc>
        <w:tc>
          <w:tcPr>
            <w:tcW w:w="5076" w:type="dxa"/>
            <w:tcBorders>
              <w:bottom w:val="single" w:sz="8" w:space="0" w:color="000000"/>
              <w:right w:val="single" w:sz="8" w:space="0" w:color="000000"/>
            </w:tcBorders>
            <w:vAlign w:val="center"/>
          </w:tcPr>
          <w:p w:rsidR="00CC39D3" w:rsidRPr="00CC39D3" w:rsidRDefault="00CC39D3" w:rsidP="00DE31BB">
            <w:pPr>
              <w:pStyle w:val="10"/>
              <w:widowControl w:val="0"/>
              <w:ind w:left="116"/>
              <w:rPr>
                <w:rFonts w:cs="Arial"/>
              </w:rPr>
            </w:pPr>
            <w:proofErr w:type="spellStart"/>
            <w:r w:rsidRPr="00CC39D3">
              <w:rPr>
                <w:rFonts w:cs="Arial"/>
                <w:color w:val="000000"/>
                <w:sz w:val="16"/>
                <w:szCs w:val="16"/>
              </w:rPr>
              <w:t>AlmaLinux</w:t>
            </w:r>
            <w:proofErr w:type="spellEnd"/>
          </w:p>
        </w:tc>
      </w:tr>
      <w:tr w:rsidR="00513644" w:rsidRPr="00CC39D3" w:rsidTr="00F0436F">
        <w:trPr>
          <w:trHeight w:val="375"/>
        </w:trPr>
        <w:tc>
          <w:tcPr>
            <w:tcW w:w="5130" w:type="dxa"/>
            <w:vMerge/>
            <w:tcBorders>
              <w:left w:val="single" w:sz="8" w:space="0" w:color="000000"/>
              <w:bottom w:val="single" w:sz="8" w:space="0" w:color="000000"/>
              <w:right w:val="single" w:sz="8" w:space="0" w:color="000000"/>
            </w:tcBorders>
            <w:tcMar>
              <w:left w:w="10" w:type="dxa"/>
              <w:right w:w="10" w:type="dxa"/>
            </w:tcMar>
            <w:vAlign w:val="center"/>
          </w:tcPr>
          <w:p w:rsidR="00CC39D3" w:rsidRPr="00CC39D3" w:rsidRDefault="00CC39D3" w:rsidP="00DE31BB">
            <w:pPr>
              <w:pStyle w:val="10"/>
              <w:widowControl w:val="0"/>
              <w:rPr>
                <w:rFonts w:cs="Arial"/>
              </w:rPr>
            </w:pPr>
          </w:p>
        </w:tc>
        <w:tc>
          <w:tcPr>
            <w:tcW w:w="5076" w:type="dxa"/>
            <w:tcBorders>
              <w:bottom w:val="single" w:sz="8" w:space="0" w:color="000000"/>
              <w:right w:val="single" w:sz="8" w:space="0" w:color="000000"/>
            </w:tcBorders>
            <w:vAlign w:val="center"/>
          </w:tcPr>
          <w:p w:rsidR="00CC39D3" w:rsidRPr="00CC39D3" w:rsidRDefault="00CC39D3" w:rsidP="00DE31BB">
            <w:pPr>
              <w:pStyle w:val="10"/>
              <w:widowControl w:val="0"/>
              <w:ind w:left="116"/>
              <w:rPr>
                <w:rFonts w:cs="Arial"/>
              </w:rPr>
            </w:pPr>
            <w:proofErr w:type="spellStart"/>
            <w:r w:rsidRPr="00CC39D3">
              <w:rPr>
                <w:rFonts w:cs="Arial"/>
                <w:color w:val="000000"/>
                <w:sz w:val="16"/>
                <w:szCs w:val="16"/>
              </w:rPr>
              <w:t>CentOS</w:t>
            </w:r>
            <w:proofErr w:type="spellEnd"/>
          </w:p>
        </w:tc>
      </w:tr>
      <w:tr w:rsidR="00513644" w:rsidRPr="00CC39D3" w:rsidTr="00F0436F">
        <w:trPr>
          <w:trHeight w:val="375"/>
        </w:trPr>
        <w:tc>
          <w:tcPr>
            <w:tcW w:w="5130" w:type="dxa"/>
            <w:vMerge/>
            <w:tcBorders>
              <w:left w:val="single" w:sz="8" w:space="0" w:color="000000"/>
              <w:bottom w:val="single" w:sz="8" w:space="0" w:color="000000"/>
              <w:right w:val="single" w:sz="8" w:space="0" w:color="000000"/>
            </w:tcBorders>
            <w:tcMar>
              <w:left w:w="10" w:type="dxa"/>
              <w:right w:w="10" w:type="dxa"/>
            </w:tcMar>
            <w:vAlign w:val="center"/>
          </w:tcPr>
          <w:p w:rsidR="00CC39D3" w:rsidRPr="00CC39D3" w:rsidRDefault="00CC39D3" w:rsidP="00DE31BB">
            <w:pPr>
              <w:pStyle w:val="10"/>
              <w:widowControl w:val="0"/>
              <w:rPr>
                <w:rFonts w:cs="Arial"/>
              </w:rPr>
            </w:pPr>
          </w:p>
        </w:tc>
        <w:tc>
          <w:tcPr>
            <w:tcW w:w="5076" w:type="dxa"/>
            <w:tcBorders>
              <w:bottom w:val="single" w:sz="8" w:space="0" w:color="000000"/>
              <w:right w:val="single" w:sz="8" w:space="0" w:color="000000"/>
            </w:tcBorders>
            <w:vAlign w:val="center"/>
          </w:tcPr>
          <w:p w:rsidR="00CC39D3" w:rsidRPr="00CC39D3" w:rsidRDefault="00CC39D3" w:rsidP="00DE31BB">
            <w:pPr>
              <w:pStyle w:val="10"/>
              <w:widowControl w:val="0"/>
              <w:ind w:left="116"/>
              <w:rPr>
                <w:rFonts w:cs="Arial"/>
              </w:rPr>
            </w:pPr>
            <w:r w:rsidRPr="00CC39D3">
              <w:rPr>
                <w:rFonts w:cs="Arial"/>
                <w:color w:val="000000"/>
                <w:sz w:val="16"/>
                <w:szCs w:val="16"/>
              </w:rPr>
              <w:t>FreeBSD</w:t>
            </w:r>
          </w:p>
        </w:tc>
      </w:tr>
    </w:tbl>
    <w:p w:rsidR="00583425" w:rsidRPr="00F0436F" w:rsidRDefault="00CC39D3" w:rsidP="00DE31BB">
      <w:pPr>
        <w:pStyle w:val="10"/>
        <w:rPr>
          <w:rFonts w:cs="Arial"/>
          <w:color w:val="000000"/>
        </w:rPr>
      </w:pPr>
      <w:r w:rsidRPr="00CC39D3">
        <w:rPr>
          <w:rFonts w:cs="Arial"/>
          <w:color w:val="000000"/>
        </w:rPr>
        <w:t> </w:t>
      </w:r>
    </w:p>
    <w:sectPr w:rsidR="00583425" w:rsidRPr="00F0436F">
      <w:headerReference w:type="default" r:id="rId45"/>
      <w:footerReference w:type="default" r:id="rId46"/>
      <w:footerReference w:type="first" r:id="rId47"/>
      <w:pgSz w:w="11906" w:h="16838" w:orient="landscape"/>
      <w:pgMar w:top="542" w:right="567" w:bottom="624" w:left="1134" w:header="34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C95" w:rsidRDefault="00C94C95">
      <w:r>
        <w:separator/>
      </w:r>
    </w:p>
  </w:endnote>
  <w:endnote w:type="continuationSeparator" w:id="0">
    <w:p w:rsidR="00C94C95" w:rsidRDefault="00C9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YR">
    <w:altName w:val="Cambria"/>
    <w:panose1 w:val="020B0604020202020204"/>
    <w:charset w:val="CC"/>
    <w:family w:val="roman"/>
    <w:pitch w:val="variable"/>
    <w:sig w:usb0="E0002EFF" w:usb1="C000785B" w:usb2="00000009" w:usb3="00000000" w:csb0="000001FF" w:csb1="00000000"/>
  </w:font>
  <w:font w:name="DejaVu San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YR">
    <w:altName w:val="Arial"/>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395F" w:rsidRDefault="0024395F" w:rsidP="0024395F">
    <w:pPr>
      <w:pStyle w:val="ac"/>
      <w:tabs>
        <w:tab w:val="clear" w:pos="708"/>
        <w:tab w:val="left" w:pos="3435"/>
        <w:tab w:val="right" w:pos="10205"/>
      </w:tabs>
      <w:ind w:left="2552"/>
      <w:rPr>
        <w:rFonts w:cs="Calibri"/>
        <w:sz w:val="16"/>
        <w:szCs w:val="16"/>
      </w:rPr>
    </w:pPr>
    <w:r>
      <w:rPr>
        <w:rFonts w:cs="Calibri"/>
        <w:sz w:val="16"/>
        <w:szCs w:val="16"/>
      </w:rPr>
      <w:t xml:space="preserve"> </w:t>
    </w:r>
  </w:p>
  <w:p w:rsidR="00CE2235" w:rsidRPr="00937F19" w:rsidRDefault="00937F19" w:rsidP="00937F19">
    <w:pPr>
      <w:pStyle w:val="ab"/>
      <w:ind w:left="142" w:right="-143"/>
      <w:jc w:val="center"/>
      <w:rPr>
        <w:color w:val="000000" w:themeColor="text1"/>
      </w:rPr>
    </w:pPr>
    <w:r>
      <w:rPr>
        <w:rFonts w:cs="Calibri"/>
        <w:color w:val="000000" w:themeColor="text1"/>
        <w:sz w:val="16"/>
        <w:szCs w:val="16"/>
      </w:rPr>
      <w:t xml:space="preserve">                                                        ООО «Астра Облако». Договор на абонентское обслуживание. Версия 2.2 от 01 ноября 2024 года.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2235" w:rsidRDefault="00000000" w:rsidP="0024395F">
    <w:pPr>
      <w:pStyle w:val="ab"/>
      <w:ind w:left="142" w:right="-143"/>
      <w:jc w:val="center"/>
      <w:rPr>
        <w:color w:val="000000" w:themeColor="text1"/>
      </w:rPr>
    </w:pPr>
    <w:r>
      <w:rPr>
        <w:rFonts w:cs="Calibri"/>
        <w:color w:val="000000" w:themeColor="text1"/>
        <w:sz w:val="16"/>
        <w:szCs w:val="16"/>
      </w:rPr>
      <w:t xml:space="preserve">                                                        ООО «Астра Облако». Договор на абонентское обслуживание. Версия 2.</w:t>
    </w:r>
    <w:r w:rsidR="00937F19">
      <w:rPr>
        <w:rFonts w:cs="Calibri"/>
        <w:color w:val="000000" w:themeColor="text1"/>
        <w:sz w:val="16"/>
        <w:szCs w:val="16"/>
      </w:rPr>
      <w:t>2</w:t>
    </w:r>
    <w:r>
      <w:rPr>
        <w:rFonts w:cs="Calibri"/>
        <w:color w:val="000000" w:themeColor="text1"/>
        <w:sz w:val="16"/>
        <w:szCs w:val="16"/>
      </w:rPr>
      <w:t xml:space="preserve"> от 0</w:t>
    </w:r>
    <w:r w:rsidR="00937F19">
      <w:rPr>
        <w:rFonts w:cs="Calibri"/>
        <w:color w:val="000000" w:themeColor="text1"/>
        <w:sz w:val="16"/>
        <w:szCs w:val="16"/>
      </w:rPr>
      <w:t>1</w:t>
    </w:r>
    <w:r>
      <w:rPr>
        <w:rFonts w:cs="Calibri"/>
        <w:color w:val="000000" w:themeColor="text1"/>
        <w:sz w:val="16"/>
        <w:szCs w:val="16"/>
      </w:rPr>
      <w:t xml:space="preserve"> </w:t>
    </w:r>
    <w:r w:rsidR="00937F19">
      <w:rPr>
        <w:rFonts w:cs="Calibri"/>
        <w:color w:val="000000" w:themeColor="text1"/>
        <w:sz w:val="16"/>
        <w:szCs w:val="16"/>
      </w:rPr>
      <w:t>но</w:t>
    </w:r>
    <w:r>
      <w:rPr>
        <w:rFonts w:cs="Calibri"/>
        <w:color w:val="000000" w:themeColor="text1"/>
        <w:sz w:val="16"/>
        <w:szCs w:val="16"/>
      </w:rPr>
      <w:t>ября 2024 года.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C95" w:rsidRDefault="00C94C95">
      <w:r>
        <w:separator/>
      </w:r>
    </w:p>
  </w:footnote>
  <w:footnote w:type="continuationSeparator" w:id="0">
    <w:p w:rsidR="00C94C95" w:rsidRDefault="00C9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2235" w:rsidRDefault="00000000">
    <w:pPr>
      <w:pStyle w:val="ab"/>
      <w:rPr>
        <w:rFonts w:ascii="Times New Roman CYR" w:hAnsi="Times New Roman CYR" w:cs="Times New Roman CYR"/>
      </w:rPr>
    </w:pPr>
    <w:r>
      <w:rPr>
        <w:rFonts w:ascii="Times New Roman CYR" w:hAnsi="Times New Roman CYR" w:cs="Times New Roman CYR"/>
        <w:noProof/>
      </w:rPr>
      <mc:AlternateContent>
        <mc:Choice Requires="wps">
          <w:drawing>
            <wp:anchor distT="5715" distB="8890" distL="8890" distR="2540" simplePos="0" relativeHeight="46" behindDoc="1" locked="0" layoutInCell="0" allowOverlap="1">
              <wp:simplePos x="0" y="0"/>
              <wp:positionH relativeFrom="page">
                <wp:posOffset>3952240</wp:posOffset>
              </wp:positionH>
              <wp:positionV relativeFrom="paragraph">
                <wp:posOffset>15240</wp:posOffset>
              </wp:positionV>
              <wp:extent cx="112395" cy="118745"/>
              <wp:effectExtent l="635" t="635" r="0" b="0"/>
              <wp:wrapSquare wrapText="bothSides"/>
              <wp:docPr id="1" name="Text Box 1"/>
              <wp:cNvGraphicFramePr/>
              <a:graphic xmlns:a="http://schemas.openxmlformats.org/drawingml/2006/main">
                <a:graphicData uri="http://schemas.microsoft.com/office/word/2010/wordprocessingShape">
                  <wps:wsp>
                    <wps:cNvSpPr/>
                    <wps:spPr bwMode="auto">
                      <a:xfrm>
                        <a:off x="0" y="0"/>
                        <a:ext cx="112320" cy="118800"/>
                      </a:xfrm>
                      <a:prstGeom prst="rect">
                        <a:avLst/>
                      </a:prstGeom>
                      <a:noFill/>
                      <a:ln w="0">
                        <a:noFill/>
                      </a:ln>
                    </wps:spPr>
                    <wps:style>
                      <a:lnRef idx="0">
                        <a:srgbClr val="000000"/>
                      </a:lnRef>
                      <a:fillRef idx="0">
                        <a:srgbClr val="000000"/>
                      </a:fillRef>
                      <a:effectRef idx="0">
                        <a:srgbClr val="000000"/>
                      </a:effectRef>
                      <a:fontRef idx="minor"/>
                    </wps:style>
                    <wps:txbx>
                      <w:txbxContent>
                        <w:p w:rsidR="00CE2235" w:rsidRDefault="00000000">
                          <w:pPr>
                            <w:pStyle w:val="ab"/>
                          </w:pPr>
                          <w:r>
                            <w:rPr>
                              <w:rStyle w:val="af6"/>
                              <w:rFonts w:cs="Times New Roman CYR"/>
                              <w:sz w:val="16"/>
                              <w:szCs w:val="16"/>
                            </w:rPr>
                            <w:fldChar w:fldCharType="begin"/>
                          </w:r>
                          <w:r>
                            <w:rPr>
                              <w:rStyle w:val="af6"/>
                              <w:rFonts w:cs="Times New Roman CYR"/>
                              <w:sz w:val="16"/>
                              <w:szCs w:val="16"/>
                            </w:rPr>
                            <w:instrText xml:space="preserve"> PAGE </w:instrText>
                          </w:r>
                          <w:r>
                            <w:rPr>
                              <w:rStyle w:val="af6"/>
                              <w:rFonts w:cs="Times New Roman CYR"/>
                              <w:sz w:val="16"/>
                              <w:szCs w:val="16"/>
                            </w:rPr>
                            <w:fldChar w:fldCharType="separate"/>
                          </w:r>
                          <w:r>
                            <w:rPr>
                              <w:rStyle w:val="af6"/>
                              <w:rFonts w:cs="Times New Roman CYR"/>
                              <w:sz w:val="16"/>
                              <w:szCs w:val="16"/>
                            </w:rPr>
                            <w:t>24</w:t>
                          </w:r>
                          <w:r>
                            <w:rPr>
                              <w:rStyle w:val="af6"/>
                              <w:rFonts w:cs="Times New Roman CYR"/>
                              <w:sz w:val="16"/>
                              <w:szCs w:val="16"/>
                            </w:rPr>
                            <w:fldChar w:fldCharType="end"/>
                          </w:r>
                        </w:p>
                      </w:txbxContent>
                    </wps:txbx>
                    <wps:bodyPr lIns="0" tIns="0" rIns="0" bIns="0" anchor="t" upright="1">
                      <a:noAutofit/>
                    </wps:bodyPr>
                  </wps:wsp>
                </a:graphicData>
              </a:graphic>
            </wp:anchor>
          </w:drawing>
        </mc:Choice>
        <mc:Fallback>
          <w:pict>
            <v:rect id="Text Box 1" o:spid="_x0000_s1026" style="position:absolute;margin-left:311.2pt;margin-top:1.2pt;width:8.85pt;height:9.35pt;z-index:-503316434;visibility:visible;mso-wrap-style:square;mso-wrap-distance-left:.7pt;mso-wrap-distance-top:.45pt;mso-wrap-distance-right:.2pt;mso-wrap-distance-bottom:.7pt;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" o:allowincell="f" filled="f" stroked="f" strokeweight="0">
              <v:textbox inset="0,0,0,0">
                <w:txbxContent>
                  <w:p w:rsidR="00CE2235" w:rsidRDefault="00000000">
                    <w:pPr>
                      <w:pStyle w:val="ab"/>
                    </w:pPr>
                    <w:r>
                      <w:rPr>
                        <w:rStyle w:val="af6"/>
                        <w:rFonts w:cs="Times New Roman CYR"/>
                        <w:sz w:val="16"/>
                        <w:szCs w:val="16"/>
                      </w:rPr>
                      <w:fldChar w:fldCharType="begin"/>
                    </w:r>
                    <w:r>
                      <w:rPr>
                        <w:rStyle w:val="af6"/>
                        <w:rFonts w:cs="Times New Roman CYR"/>
                        <w:sz w:val="16"/>
                        <w:szCs w:val="16"/>
                      </w:rPr>
                      <w:instrText xml:space="preserve"> PAGE </w:instrText>
                    </w:r>
                    <w:r>
                      <w:rPr>
                        <w:rStyle w:val="af6"/>
                        <w:rFonts w:cs="Times New Roman CYR"/>
                        <w:sz w:val="16"/>
                        <w:szCs w:val="16"/>
                      </w:rPr>
                      <w:fldChar w:fldCharType="separate"/>
                    </w:r>
                    <w:r>
                      <w:rPr>
                        <w:rStyle w:val="af6"/>
                        <w:rFonts w:cs="Times New Roman CYR"/>
                        <w:sz w:val="16"/>
                        <w:szCs w:val="16"/>
                      </w:rPr>
                      <w:t>24</w:t>
                    </w:r>
                    <w:r>
                      <w:rPr>
                        <w:rStyle w:val="af6"/>
                        <w:rFonts w:cs="Times New Roman CYR"/>
                        <w:sz w:val="16"/>
                        <w:szCs w:val="16"/>
                      </w:rPr>
                      <w:fldChar w:fldCharType="end"/>
                    </w:r>
                  </w:p>
                </w:txbxContent>
              </v:textbox>
              <w10:wrap type="square"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E9C"/>
    <w:multiLevelType w:val="hybridMultilevel"/>
    <w:tmpl w:val="FF1EA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1166A"/>
    <w:multiLevelType w:val="multilevel"/>
    <w:tmpl w:val="29ECCAA6"/>
    <w:lvl w:ilvl="0">
      <w:start w:val="1"/>
      <w:numFmt w:val="bullet"/>
      <w:lvlText w:val=""/>
      <w:lvlJc w:val="left"/>
      <w:pPr>
        <w:tabs>
          <w:tab w:val="num" w:pos="0"/>
        </w:tabs>
        <w:ind w:left="720" w:hanging="360"/>
      </w:pPr>
      <w:rPr>
        <w:rFonts w:ascii="Symbol" w:hAnsi="Symbol" w:cs="Symbol" w:hint="default"/>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CF02AF3"/>
    <w:multiLevelType w:val="multilevel"/>
    <w:tmpl w:val="ED7C4310"/>
    <w:lvl w:ilvl="0">
      <w:start w:val="1"/>
      <w:numFmt w:val="none"/>
      <w:suff w:val="nothing"/>
      <w:lvlText w:val="·"/>
      <w:lvlJc w:val="left"/>
      <w:pPr>
        <w:tabs>
          <w:tab w:val="num" w:pos="0"/>
        </w:tabs>
        <w:ind w:left="0" w:firstLine="0"/>
      </w:pPr>
    </w:lvl>
    <w:lvl w:ilvl="1">
      <w:start w:val="1"/>
      <w:numFmt w:val="none"/>
      <w:suff w:val="nothing"/>
      <w:lvlText w:val="o"/>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77E6917"/>
    <w:multiLevelType w:val="multilevel"/>
    <w:tmpl w:val="B802B9D8"/>
    <w:lvl w:ilvl="0">
      <w:start w:val="1"/>
      <w:numFmt w:val="none"/>
      <w:pStyle w:val="1"/>
      <w:suff w:val="nothing"/>
      <w:lvlText w:val="·"/>
      <w:lvlJc w:val="left"/>
      <w:pPr>
        <w:tabs>
          <w:tab w:val="num" w:pos="0"/>
        </w:tabs>
        <w:ind w:left="0" w:firstLine="0"/>
      </w:pPr>
    </w:lvl>
    <w:lvl w:ilvl="1">
      <w:start w:val="1"/>
      <w:numFmt w:val="none"/>
      <w:pStyle w:val="2"/>
      <w:suff w:val="nothing"/>
      <w:lvlText w:val="o"/>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BC33A2A"/>
    <w:multiLevelType w:val="multilevel"/>
    <w:tmpl w:val="427CF9E6"/>
    <w:lvl w:ilvl="0">
      <w:start w:val="1"/>
      <w:numFmt w:val="bullet"/>
      <w:lvlText w:val=""/>
      <w:lvlJc w:val="left"/>
      <w:pPr>
        <w:tabs>
          <w:tab w:val="num" w:pos="0"/>
        </w:tabs>
        <w:ind w:left="720" w:hanging="360"/>
      </w:pPr>
      <w:rPr>
        <w:rFonts w:ascii="Symbol" w:hAnsi="Symbol" w:cs="Symbol" w:hint="default"/>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F176E5F"/>
    <w:multiLevelType w:val="multilevel"/>
    <w:tmpl w:val="24345D24"/>
    <w:lvl w:ilvl="0">
      <w:start w:val="1"/>
      <w:numFmt w:val="none"/>
      <w:suff w:val="nothing"/>
      <w:lvlText w:val="·"/>
      <w:lvlJc w:val="left"/>
      <w:pPr>
        <w:tabs>
          <w:tab w:val="num" w:pos="0"/>
        </w:tabs>
        <w:ind w:left="0" w:firstLine="0"/>
      </w:pPr>
    </w:lvl>
    <w:lvl w:ilvl="1">
      <w:start w:val="1"/>
      <w:numFmt w:val="none"/>
      <w:suff w:val="nothing"/>
      <w:lvlText w:val="o"/>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FA114F9"/>
    <w:multiLevelType w:val="hybridMultilevel"/>
    <w:tmpl w:val="FE189D44"/>
    <w:lvl w:ilvl="0" w:tplc="6BFE7BB2">
      <w:start w:val="1"/>
      <w:numFmt w:val="decimal"/>
      <w:lvlText w:val="%1"/>
      <w:lvlJc w:val="left"/>
      <w:pPr>
        <w:ind w:left="780" w:hanging="42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1337746">
    <w:abstractNumId w:val="3"/>
  </w:num>
  <w:num w:numId="2" w16cid:durableId="341787928">
    <w:abstractNumId w:val="1"/>
  </w:num>
  <w:num w:numId="3" w16cid:durableId="368991945">
    <w:abstractNumId w:val="5"/>
  </w:num>
  <w:num w:numId="4" w16cid:durableId="1561943718">
    <w:abstractNumId w:val="4"/>
  </w:num>
  <w:num w:numId="5" w16cid:durableId="1235360070">
    <w:abstractNumId w:val="2"/>
  </w:num>
  <w:num w:numId="6" w16cid:durableId="1173257527">
    <w:abstractNumId w:val="0"/>
  </w:num>
  <w:num w:numId="7" w16cid:durableId="1781292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35"/>
    <w:rsid w:val="000A3B77"/>
    <w:rsid w:val="0024395F"/>
    <w:rsid w:val="00295D99"/>
    <w:rsid w:val="00351FBC"/>
    <w:rsid w:val="003F3EDA"/>
    <w:rsid w:val="00435D3F"/>
    <w:rsid w:val="00513644"/>
    <w:rsid w:val="00583425"/>
    <w:rsid w:val="005E5C50"/>
    <w:rsid w:val="005F2E64"/>
    <w:rsid w:val="005F43F2"/>
    <w:rsid w:val="00744124"/>
    <w:rsid w:val="00773845"/>
    <w:rsid w:val="008031E8"/>
    <w:rsid w:val="008F7AEB"/>
    <w:rsid w:val="00937F19"/>
    <w:rsid w:val="0099126E"/>
    <w:rsid w:val="00A23FC0"/>
    <w:rsid w:val="00A67102"/>
    <w:rsid w:val="00C25591"/>
    <w:rsid w:val="00C94C95"/>
    <w:rsid w:val="00CC39D3"/>
    <w:rsid w:val="00CE2235"/>
    <w:rsid w:val="00CE6EBA"/>
    <w:rsid w:val="00CF39A9"/>
    <w:rsid w:val="00D22723"/>
    <w:rsid w:val="00D63A94"/>
    <w:rsid w:val="00DB1254"/>
    <w:rsid w:val="00DC4E98"/>
    <w:rsid w:val="00DE31BB"/>
    <w:rsid w:val="00E35E49"/>
    <w:rsid w:val="00F0436F"/>
    <w:rsid w:val="00F07FE7"/>
    <w:rsid w:val="00F2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E593"/>
  <w15:docId w15:val="{EEA22D60-4EFC-1B48-9E27-85CB5599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link w:val="11"/>
    <w:qFormat/>
    <w:pPr>
      <w:keepNext/>
      <w:numPr>
        <w:numId w:val="1"/>
      </w:numPr>
      <w:outlineLvl w:val="0"/>
    </w:pPr>
    <w:rPr>
      <w:rFonts w:ascii="Times New Roman CYR" w:hAnsi="Times New Roman CYR" w:cs="Times New Roman CYR"/>
      <w:b/>
      <w:bCs/>
      <w:sz w:val="20"/>
      <w:szCs w:val="20"/>
      <w:u w:val="single"/>
    </w:rPr>
  </w:style>
  <w:style w:type="paragraph" w:styleId="2">
    <w:name w:val="heading 2"/>
    <w:basedOn w:val="10"/>
    <w:next w:val="10"/>
    <w:link w:val="21"/>
    <w:qFormat/>
    <w:pPr>
      <w:keepNext/>
      <w:numPr>
        <w:ilvl w:val="1"/>
        <w:numId w:val="1"/>
      </w:numPr>
      <w:outlineLvl w:val="1"/>
    </w:pPr>
    <w:rPr>
      <w:rFonts w:ascii="Times New Roman CYR" w:hAnsi="Times New Roman CYR" w:cs="Times New Roman CYR"/>
      <w:b/>
      <w:bCs/>
      <w:sz w:val="20"/>
      <w:szCs w:val="20"/>
    </w:rPr>
  </w:style>
  <w:style w:type="paragraph" w:styleId="3">
    <w:name w:val="heading 3"/>
    <w:basedOn w:val="10"/>
    <w:next w:val="10"/>
    <w:link w:val="31"/>
    <w:qFormat/>
    <w:pPr>
      <w:keepNext/>
      <w:numPr>
        <w:ilvl w:val="2"/>
        <w:numId w:val="1"/>
      </w:numPr>
      <w:jc w:val="center"/>
      <w:outlineLvl w:val="2"/>
    </w:pPr>
    <w:rPr>
      <w:b/>
      <w:bCs/>
      <w:sz w:val="20"/>
      <w:szCs w:val="20"/>
    </w:rPr>
  </w:style>
  <w:style w:type="paragraph" w:styleId="4">
    <w:name w:val="heading 4"/>
    <w:basedOn w:val="10"/>
    <w:next w:val="10"/>
    <w:link w:val="41"/>
    <w:qFormat/>
    <w:pPr>
      <w:keepNext/>
      <w:numPr>
        <w:ilvl w:val="3"/>
        <w:numId w:val="1"/>
      </w:numPr>
      <w:spacing w:before="240" w:after="60"/>
      <w:outlineLvl w:val="3"/>
    </w:pPr>
    <w:rPr>
      <w:rFonts w:cs="Calibri"/>
      <w:b/>
      <w:bCs/>
      <w:sz w:val="28"/>
      <w:szCs w:val="28"/>
    </w:rPr>
  </w:style>
  <w:style w:type="paragraph" w:styleId="5">
    <w:name w:val="heading 5"/>
    <w:basedOn w:val="10"/>
    <w:next w:val="10"/>
    <w:link w:val="51"/>
    <w:qFormat/>
    <w:pPr>
      <w:numPr>
        <w:ilvl w:val="4"/>
        <w:numId w:val="1"/>
      </w:numPr>
      <w:spacing w:before="240" w:after="60"/>
      <w:outlineLvl w:val="4"/>
    </w:pPr>
    <w:rPr>
      <w:rFonts w:cs="Calibri"/>
      <w:b/>
      <w:bCs/>
      <w:i/>
      <w:iCs/>
      <w:sz w:val="26"/>
      <w:szCs w:val="26"/>
    </w:rPr>
  </w:style>
  <w:style w:type="paragraph" w:styleId="6">
    <w:name w:val="heading 6"/>
    <w:basedOn w:val="10"/>
    <w:next w:val="10"/>
    <w:link w:val="60"/>
    <w:uiPriority w:val="9"/>
    <w:unhideWhenUsed/>
    <w:qFormat/>
    <w:pPr>
      <w:keepNext/>
      <w:keepLines/>
      <w:spacing w:before="320"/>
      <w:outlineLvl w:val="5"/>
    </w:pPr>
    <w:rPr>
      <w:rFonts w:eastAsia="Arial" w:cs="Arial"/>
      <w:b/>
      <w:bCs/>
    </w:rPr>
  </w:style>
  <w:style w:type="paragraph" w:styleId="7">
    <w:name w:val="heading 7"/>
    <w:basedOn w:val="10"/>
    <w:next w:val="10"/>
    <w:link w:val="70"/>
    <w:uiPriority w:val="9"/>
    <w:unhideWhenUsed/>
    <w:qFormat/>
    <w:pPr>
      <w:keepNext/>
      <w:keepLines/>
      <w:spacing w:before="320"/>
      <w:outlineLvl w:val="6"/>
    </w:pPr>
    <w:rPr>
      <w:rFonts w:eastAsia="Arial" w:cs="Arial"/>
      <w:b/>
      <w:bCs/>
      <w:i/>
      <w:iCs/>
    </w:rPr>
  </w:style>
  <w:style w:type="paragraph" w:styleId="8">
    <w:name w:val="heading 8"/>
    <w:basedOn w:val="10"/>
    <w:next w:val="10"/>
    <w:link w:val="80"/>
    <w:uiPriority w:val="9"/>
    <w:unhideWhenUsed/>
    <w:qFormat/>
    <w:pPr>
      <w:keepNext/>
      <w:keepLines/>
      <w:spacing w:before="320"/>
      <w:outlineLvl w:val="7"/>
    </w:pPr>
    <w:rPr>
      <w:rFonts w:eastAsia="Arial" w:cs="Arial"/>
      <w:i/>
      <w:iCs/>
    </w:rPr>
  </w:style>
  <w:style w:type="paragraph" w:styleId="9">
    <w:name w:val="heading 9"/>
    <w:basedOn w:val="10"/>
    <w:next w:val="10"/>
    <w:link w:val="90"/>
    <w:uiPriority w:val="9"/>
    <w:unhideWhenUsed/>
    <w:qFormat/>
    <w:pPr>
      <w:keepNext/>
      <w:keepLines/>
      <w:spacing w:before="32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563C1" w:themeColor="hyperlink"/>
      <w:u w:val="single"/>
    </w:r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paragraph" w:customStyle="1" w:styleId="10">
    <w:name w:val="Обычный1"/>
    <w:qFormat/>
    <w:rsid w:val="00CC39D3"/>
    <w:pPr>
      <w:tabs>
        <w:tab w:val="left" w:pos="708"/>
      </w:tabs>
      <w:spacing w:line="276" w:lineRule="auto"/>
    </w:pPr>
    <w:rPr>
      <w:rFonts w:ascii="Arial" w:eastAsia="DejaVu Sans" w:hAnsi="Arial"/>
      <w:color w:val="00000A"/>
      <w:sz w:val="22"/>
      <w:szCs w:val="22"/>
      <w:lang w:eastAsia="zh-CN"/>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1">
    <w:name w:val="Заголовок 1 Знак1"/>
    <w:basedOn w:val="a0"/>
    <w:link w:val="1"/>
    <w:qFormat/>
    <w:rPr>
      <w:rFonts w:ascii="Arial" w:eastAsia="Arial" w:hAnsi="Arial" w:cs="Arial"/>
      <w:sz w:val="40"/>
      <w:szCs w:val="40"/>
    </w:rPr>
  </w:style>
  <w:style w:type="character" w:customStyle="1" w:styleId="21">
    <w:name w:val="Заголовок 2 Знак1"/>
    <w:basedOn w:val="a0"/>
    <w:link w:val="2"/>
    <w:qFormat/>
    <w:rPr>
      <w:rFonts w:ascii="Arial" w:eastAsia="Arial" w:hAnsi="Arial" w:cs="Arial"/>
      <w:sz w:val="34"/>
    </w:rPr>
  </w:style>
  <w:style w:type="character" w:customStyle="1" w:styleId="31">
    <w:name w:val="Заголовок 3 Знак1"/>
    <w:basedOn w:val="a0"/>
    <w:link w:val="3"/>
    <w:qFormat/>
    <w:rPr>
      <w:rFonts w:ascii="Arial" w:eastAsia="Arial" w:hAnsi="Arial" w:cs="Arial"/>
      <w:sz w:val="30"/>
      <w:szCs w:val="30"/>
    </w:rPr>
  </w:style>
  <w:style w:type="character" w:customStyle="1" w:styleId="41">
    <w:name w:val="Заголовок 4 Знак1"/>
    <w:basedOn w:val="a0"/>
    <w:link w:val="4"/>
    <w:qFormat/>
    <w:rPr>
      <w:rFonts w:ascii="Arial" w:eastAsia="Arial" w:hAnsi="Arial" w:cs="Arial"/>
      <w:b/>
      <w:bCs/>
      <w:sz w:val="26"/>
      <w:szCs w:val="26"/>
    </w:rPr>
  </w:style>
  <w:style w:type="character" w:customStyle="1" w:styleId="51">
    <w:name w:val="Заголовок 5 Знак1"/>
    <w:basedOn w:val="a0"/>
    <w:link w:val="5"/>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12">
    <w:name w:val="Заголовок Знак1"/>
    <w:basedOn w:val="a0"/>
    <w:link w:val="a6"/>
    <w:uiPriority w:val="10"/>
    <w:qFormat/>
    <w:rPr>
      <w:sz w:val="48"/>
      <w:szCs w:val="48"/>
    </w:rPr>
  </w:style>
  <w:style w:type="character" w:customStyle="1" w:styleId="a7">
    <w:name w:val="Подзаголовок Знак"/>
    <w:basedOn w:val="a0"/>
    <w:link w:val="a8"/>
    <w:uiPriority w:val="11"/>
    <w:qFormat/>
    <w:rPr>
      <w:sz w:val="24"/>
      <w:szCs w:val="24"/>
    </w:rPr>
  </w:style>
  <w:style w:type="character" w:customStyle="1" w:styleId="20">
    <w:name w:val="Цитата 2 Знак"/>
    <w:link w:val="22"/>
    <w:uiPriority w:val="29"/>
    <w:qFormat/>
    <w:rPr>
      <w:i/>
    </w:rPr>
  </w:style>
  <w:style w:type="character" w:customStyle="1" w:styleId="a9">
    <w:name w:val="Выделенная цитата Знак"/>
    <w:link w:val="aa"/>
    <w:uiPriority w:val="30"/>
    <w:qFormat/>
    <w:rPr>
      <w:i/>
    </w:rPr>
  </w:style>
  <w:style w:type="character" w:customStyle="1" w:styleId="13">
    <w:name w:val="Верхний колонтитул Знак1"/>
    <w:basedOn w:val="a0"/>
    <w:link w:val="ab"/>
    <w:uiPriority w:val="99"/>
    <w:qFormat/>
  </w:style>
  <w:style w:type="character" w:customStyle="1" w:styleId="FooterChar">
    <w:name w:val="Footer Char"/>
    <w:basedOn w:val="a0"/>
    <w:uiPriority w:val="99"/>
    <w:qFormat/>
  </w:style>
  <w:style w:type="character" w:customStyle="1" w:styleId="14">
    <w:name w:val="Нижний колонтитул Знак1"/>
    <w:link w:val="ac"/>
    <w:uiPriority w:val="99"/>
    <w:qFormat/>
  </w:style>
  <w:style w:type="character" w:customStyle="1" w:styleId="ad">
    <w:name w:val="Текст сноски Знак"/>
    <w:link w:val="ae"/>
    <w:uiPriority w:val="99"/>
    <w:qFormat/>
    <w:rPr>
      <w:sz w:val="18"/>
    </w:rPr>
  </w:style>
  <w:style w:type="character" w:customStyle="1" w:styleId="af">
    <w:name w:val="Символ сноски"/>
    <w:basedOn w:val="a0"/>
    <w:uiPriority w:val="99"/>
    <w:unhideWhenUsed/>
    <w:qFormat/>
    <w:rPr>
      <w:vertAlign w:val="superscript"/>
    </w:rPr>
  </w:style>
  <w:style w:type="character" w:customStyle="1" w:styleId="af0">
    <w:name w:val="Привязка сноски"/>
    <w:rPr>
      <w:vertAlign w:val="superscript"/>
    </w:rPr>
  </w:style>
  <w:style w:type="character" w:customStyle="1" w:styleId="af1">
    <w:name w:val="Текст концевой сноски Знак"/>
    <w:link w:val="af2"/>
    <w:uiPriority w:val="99"/>
    <w:qFormat/>
    <w:rPr>
      <w:sz w:val="20"/>
    </w:rPr>
  </w:style>
  <w:style w:type="character" w:customStyle="1" w:styleId="af3">
    <w:name w:val="Символ концевой сноски"/>
    <w:basedOn w:val="a0"/>
    <w:uiPriority w:val="99"/>
    <w:semiHidden/>
    <w:unhideWhenUsed/>
    <w:qFormat/>
    <w:rPr>
      <w:vertAlign w:val="superscript"/>
    </w:rPr>
  </w:style>
  <w:style w:type="character" w:customStyle="1" w:styleId="af4">
    <w:name w:val="Привязка концевой сноски"/>
    <w:rPr>
      <w:vertAlign w:val="superscript"/>
    </w:rPr>
  </w:style>
  <w:style w:type="character" w:customStyle="1" w:styleId="WW8Num1z0">
    <w:name w:val="WW8Num1z0"/>
    <w:qFormat/>
    <w:rPr>
      <w:rFonts w:cs="Times New Roman"/>
      <w:b w:val="0"/>
      <w:bCs w:val="0"/>
    </w:rPr>
  </w:style>
  <w:style w:type="character" w:customStyle="1" w:styleId="WW8Num1z1">
    <w:name w:val="WW8Num1z1"/>
    <w:qFormat/>
    <w:rPr>
      <w:rFonts w:cs="Times New Roman"/>
    </w:rPr>
  </w:style>
  <w:style w:type="character" w:customStyle="1" w:styleId="WW8Num2z0">
    <w:name w:val="WW8Num2z0"/>
    <w:qFormat/>
    <w:rPr>
      <w:rFonts w:cs="Times New Roman"/>
      <w:b/>
      <w:bCs/>
      <w:i w:val="0"/>
      <w:iCs w:val="0"/>
      <w:sz w:val="24"/>
      <w:szCs w:val="24"/>
      <w:u w:val="single"/>
    </w:rPr>
  </w:style>
  <w:style w:type="character" w:customStyle="1" w:styleId="WW8Num3z0">
    <w:name w:val="WW8Num3z0"/>
    <w:qFormat/>
    <w:rPr>
      <w:rFonts w:cs="Times New Roman"/>
    </w:rPr>
  </w:style>
  <w:style w:type="character" w:customStyle="1" w:styleId="WW8Num3z1">
    <w:name w:val="WW8Num3z1"/>
    <w:qFormat/>
    <w:rPr>
      <w:rFonts w:cs="Times New Roman"/>
    </w:rPr>
  </w:style>
  <w:style w:type="character" w:customStyle="1" w:styleId="WW8Num4z0">
    <w:name w:val="WW8Num4z0"/>
    <w:qFormat/>
    <w:rPr>
      <w:rFonts w:ascii="Symbol" w:hAnsi="Symbol" w:cs="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Times New Roman"/>
      <w:b/>
      <w:bCs/>
    </w:rPr>
  </w:style>
  <w:style w:type="character" w:customStyle="1" w:styleId="WW8Num5z1">
    <w:name w:val="WW8Num5z1"/>
    <w:qFormat/>
    <w:rPr>
      <w:rFonts w:cs="Times New Roman"/>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Times New Roman CYR" w:hAnsi="Times New Roman CYR" w:cs="Times New Roman CYR"/>
      <w:b/>
      <w:bCs/>
      <w:i w:val="0"/>
      <w:iCs w:val="0"/>
      <w:sz w:val="20"/>
      <w:szCs w:val="20"/>
      <w:u w:val="single"/>
    </w:rPr>
  </w:style>
  <w:style w:type="character" w:customStyle="1" w:styleId="WW8Num9z0">
    <w:name w:val="WW8Num9z0"/>
    <w:qFormat/>
    <w:rPr>
      <w:rFonts w:cs="Times New Roman"/>
    </w:rPr>
  </w:style>
  <w:style w:type="character" w:customStyle="1" w:styleId="WW8Num9z1">
    <w:name w:val="WW8Num9z1"/>
    <w:qFormat/>
    <w:rPr>
      <w:rFonts w:cs="Times New Roman"/>
    </w:rPr>
  </w:style>
  <w:style w:type="character" w:customStyle="1" w:styleId="WW8Num10z0">
    <w:name w:val="WW8Num10z0"/>
    <w:qFormat/>
    <w:rPr>
      <w:rFonts w:cs="Times New Roman"/>
      <w:b/>
      <w:bCs/>
      <w:i w:val="0"/>
      <w:iCs w:val="0"/>
      <w:sz w:val="24"/>
      <w:szCs w:val="24"/>
      <w:u w:val="single"/>
    </w:rPr>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Courier New"/>
      <w:sz w:val="20"/>
    </w:rPr>
  </w:style>
  <w:style w:type="character" w:customStyle="1" w:styleId="WW8Num12z2">
    <w:name w:val="WW8Num12z2"/>
    <w:qFormat/>
    <w:rPr>
      <w:rFonts w:ascii="Wingdings" w:hAnsi="Wingdings" w:cs="Wingdings"/>
      <w:sz w:val="20"/>
    </w:rPr>
  </w:style>
  <w:style w:type="character" w:customStyle="1" w:styleId="WW8Num13z0">
    <w:name w:val="WW8Num13z0"/>
    <w:qFormat/>
    <w:rPr>
      <w:rFonts w:cs="Times New Roman"/>
      <w:b/>
      <w:bCs/>
      <w:i w:val="0"/>
      <w:iCs w:val="0"/>
      <w:sz w:val="24"/>
      <w:szCs w:val="24"/>
      <w:u w:val="single"/>
    </w:rPr>
  </w:style>
  <w:style w:type="character" w:customStyle="1" w:styleId="WW8Num14z0">
    <w:name w:val="WW8Num14z0"/>
    <w:qFormat/>
    <w:rPr>
      <w:rFonts w:ascii="Symbol" w:hAnsi="Symbol" w:cs="Symbol"/>
      <w:sz w:val="20"/>
    </w:rPr>
  </w:style>
  <w:style w:type="character" w:customStyle="1" w:styleId="WW8Num14z1">
    <w:name w:val="WW8Num14z1"/>
    <w:qFormat/>
    <w:rPr>
      <w:rFonts w:ascii="Courier New" w:hAnsi="Courier New" w:cs="Courier New"/>
      <w:sz w:val="20"/>
    </w:rPr>
  </w:style>
  <w:style w:type="character" w:customStyle="1" w:styleId="WW8Num14z2">
    <w:name w:val="WW8Num14z2"/>
    <w:qFormat/>
    <w:rPr>
      <w:rFonts w:ascii="Wingdings" w:hAnsi="Wingdings" w:cs="Wingdings"/>
      <w:sz w:val="20"/>
    </w:rPr>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cs="Times New Roman"/>
    </w:rPr>
  </w:style>
  <w:style w:type="character" w:customStyle="1" w:styleId="WW8Num16z1">
    <w:name w:val="WW8Num16z1"/>
    <w:qFormat/>
    <w:rPr>
      <w:rFonts w:cs="Times New Roman"/>
    </w:rPr>
  </w:style>
  <w:style w:type="character" w:customStyle="1" w:styleId="WW8Num17z0">
    <w:name w:val="WW8Num17z0"/>
    <w:qFormat/>
    <w:rPr>
      <w:rFonts w:cs="Times New Roman"/>
      <w:b w:val="0"/>
      <w:bCs w:val="0"/>
    </w:rPr>
  </w:style>
  <w:style w:type="character" w:customStyle="1" w:styleId="WW8Num17z1">
    <w:name w:val="WW8Num17z1"/>
    <w:qFormat/>
    <w:rPr>
      <w:rFonts w:cs="Times New Roman"/>
    </w:rPr>
  </w:style>
  <w:style w:type="character" w:customStyle="1" w:styleId="WW8Num18z0">
    <w:name w:val="WW8Num18z0"/>
    <w:qFormat/>
    <w:rPr>
      <w:rFonts w:ascii="Calibri" w:eastAsia="Times New Roman" w:hAnsi="Calibri" w:cs="Calibri"/>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8"/>
      <w:szCs w:val="18"/>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cs="Times New Roman"/>
      <w:b/>
      <w:bCs/>
      <w:i w:val="0"/>
      <w:iCs w:val="0"/>
      <w:sz w:val="24"/>
      <w:szCs w:val="24"/>
      <w:u w:val="single"/>
    </w:rPr>
  </w:style>
  <w:style w:type="character" w:customStyle="1" w:styleId="15">
    <w:name w:val="Основной шрифт абзаца1"/>
    <w:qFormat/>
  </w:style>
  <w:style w:type="character" w:customStyle="1" w:styleId="16">
    <w:name w:val="Заголовок 1 Знак"/>
    <w:qFormat/>
    <w:rPr>
      <w:rFonts w:ascii="Times New Roman CYR" w:eastAsia="Times New Roman" w:hAnsi="Times New Roman CYR" w:cs="Times New Roman CYR"/>
      <w:b/>
      <w:bCs/>
      <w:sz w:val="20"/>
      <w:szCs w:val="20"/>
      <w:u w:val="single"/>
    </w:rPr>
  </w:style>
  <w:style w:type="character" w:customStyle="1" w:styleId="23">
    <w:name w:val="Заголовок 2 Знак"/>
    <w:qFormat/>
    <w:rPr>
      <w:rFonts w:ascii="Times New Roman CYR" w:eastAsia="Times New Roman" w:hAnsi="Times New Roman CYR" w:cs="Times New Roman CYR"/>
      <w:b/>
      <w:bCs/>
      <w:sz w:val="20"/>
      <w:szCs w:val="20"/>
    </w:rPr>
  </w:style>
  <w:style w:type="character" w:customStyle="1" w:styleId="30">
    <w:name w:val="Заголовок 3 Знак"/>
    <w:qFormat/>
    <w:rPr>
      <w:rFonts w:ascii="Times New Roman" w:eastAsia="Times New Roman" w:hAnsi="Times New Roman" w:cs="Times New Roman"/>
      <w:b/>
      <w:bCs/>
      <w:sz w:val="20"/>
      <w:szCs w:val="20"/>
    </w:rPr>
  </w:style>
  <w:style w:type="character" w:customStyle="1" w:styleId="40">
    <w:name w:val="Заголовок 4 Знак"/>
    <w:qFormat/>
    <w:rPr>
      <w:rFonts w:ascii="Calibri" w:eastAsia="Times New Roman" w:hAnsi="Calibri" w:cs="Times New Roman"/>
      <w:b/>
      <w:bCs/>
      <w:sz w:val="28"/>
      <w:szCs w:val="28"/>
    </w:rPr>
  </w:style>
  <w:style w:type="character" w:customStyle="1" w:styleId="50">
    <w:name w:val="Заголовок 5 Знак"/>
    <w:qFormat/>
    <w:rPr>
      <w:rFonts w:ascii="Calibri" w:eastAsia="Times New Roman" w:hAnsi="Calibri" w:cs="Times New Roman"/>
      <w:b/>
      <w:bCs/>
      <w:i/>
      <w:iCs/>
      <w:sz w:val="26"/>
      <w:szCs w:val="26"/>
    </w:rPr>
  </w:style>
  <w:style w:type="character" w:customStyle="1" w:styleId="af5">
    <w:name w:val="Основной шрифт"/>
    <w:qFormat/>
  </w:style>
  <w:style w:type="character" w:customStyle="1" w:styleId="af6">
    <w:name w:val="номер страницы"/>
    <w:qFormat/>
    <w:rPr>
      <w:rFonts w:cs="Times New Roman"/>
    </w:rPr>
  </w:style>
  <w:style w:type="character" w:customStyle="1" w:styleId="af7">
    <w:name w:val="Заголовок Знак"/>
    <w:qFormat/>
    <w:rPr>
      <w:rFonts w:ascii="Times New Roman" w:eastAsia="Times New Roman" w:hAnsi="Times New Roman" w:cs="Times New Roman"/>
      <w:b/>
      <w:bCs/>
      <w:sz w:val="32"/>
      <w:szCs w:val="32"/>
      <w:lang w:val="en-US"/>
    </w:rPr>
  </w:style>
  <w:style w:type="character" w:customStyle="1" w:styleId="af8">
    <w:name w:val="Верхний колонтитул Знак"/>
    <w:qFormat/>
    <w:rPr>
      <w:rFonts w:ascii="Times New Roman" w:eastAsia="Times New Roman" w:hAnsi="Times New Roman" w:cs="Times New Roman"/>
      <w:sz w:val="20"/>
      <w:szCs w:val="20"/>
    </w:rPr>
  </w:style>
  <w:style w:type="character" w:customStyle="1" w:styleId="af9">
    <w:name w:val="Основной текст Знак"/>
    <w:qFormat/>
    <w:rPr>
      <w:rFonts w:ascii="Times New Roman" w:eastAsia="Times New Roman" w:hAnsi="Times New Roman" w:cs="Times New Roman"/>
      <w:sz w:val="20"/>
      <w:szCs w:val="20"/>
    </w:rPr>
  </w:style>
  <w:style w:type="character" w:customStyle="1" w:styleId="24">
    <w:name w:val="Основной текст 2 Знак"/>
    <w:qFormat/>
    <w:rPr>
      <w:rFonts w:ascii="Times New Roman" w:eastAsia="Times New Roman" w:hAnsi="Times New Roman" w:cs="Times New Roman"/>
      <w:sz w:val="20"/>
      <w:szCs w:val="20"/>
    </w:rPr>
  </w:style>
  <w:style w:type="character" w:customStyle="1" w:styleId="32">
    <w:name w:val="Основной текст 3 Знак"/>
    <w:qFormat/>
    <w:rPr>
      <w:rFonts w:ascii="Times New Roman" w:eastAsia="Times New Roman" w:hAnsi="Times New Roman" w:cs="Times New Roman"/>
      <w:b/>
      <w:bCs/>
      <w:i/>
      <w:iCs/>
      <w:sz w:val="20"/>
      <w:szCs w:val="20"/>
    </w:rPr>
  </w:style>
  <w:style w:type="character" w:customStyle="1" w:styleId="-">
    <w:name w:val="Интернет-ссылка"/>
    <w:rPr>
      <w:rFonts w:cs="Times New Roman"/>
      <w:color w:val="0000FF"/>
      <w:u w:val="single"/>
    </w:rPr>
  </w:style>
  <w:style w:type="character" w:customStyle="1" w:styleId="afa">
    <w:name w:val="Нижний колонтитул Знак"/>
    <w:qFormat/>
    <w:rPr>
      <w:rFonts w:ascii="Times New Roman" w:eastAsia="Times New Roman" w:hAnsi="Times New Roman" w:cs="Times New Roman"/>
      <w:sz w:val="24"/>
      <w:szCs w:val="24"/>
    </w:rPr>
  </w:style>
  <w:style w:type="character" w:styleId="afb">
    <w:name w:val="page number"/>
    <w:qFormat/>
    <w:rPr>
      <w:rFonts w:cs="Times New Roman"/>
    </w:rPr>
  </w:style>
  <w:style w:type="character" w:styleId="afc">
    <w:name w:val="Emphasis"/>
    <w:qFormat/>
    <w:rPr>
      <w:rFonts w:cs="Times New Roman"/>
      <w:i/>
      <w:iCs/>
    </w:rPr>
  </w:style>
  <w:style w:type="character" w:styleId="afd">
    <w:name w:val="Strong"/>
    <w:qFormat/>
    <w:rPr>
      <w:rFonts w:cs="Times New Roman"/>
      <w:b/>
      <w:bCs/>
    </w:rPr>
  </w:style>
  <w:style w:type="character" w:customStyle="1" w:styleId="afe">
    <w:name w:val="Текст выноски Знак"/>
    <w:qFormat/>
    <w:rPr>
      <w:rFonts w:ascii="Tahoma" w:eastAsia="Times New Roman" w:hAnsi="Tahoma" w:cs="Tahoma"/>
      <w:sz w:val="16"/>
      <w:szCs w:val="16"/>
    </w:rPr>
  </w:style>
  <w:style w:type="character" w:customStyle="1" w:styleId="17">
    <w:name w:val="Знак примечания1"/>
    <w:qFormat/>
    <w:rPr>
      <w:rFonts w:cs="Times New Roman"/>
      <w:sz w:val="16"/>
      <w:szCs w:val="16"/>
    </w:rPr>
  </w:style>
  <w:style w:type="character" w:customStyle="1" w:styleId="aff">
    <w:name w:val="Текст примечания Знак"/>
    <w:qFormat/>
    <w:rPr>
      <w:rFonts w:ascii="Times New Roman" w:eastAsia="Times New Roman" w:hAnsi="Times New Roman" w:cs="Times New Roman"/>
      <w:sz w:val="20"/>
      <w:szCs w:val="20"/>
    </w:rPr>
  </w:style>
  <w:style w:type="character" w:customStyle="1" w:styleId="aff0">
    <w:name w:val="Тема примечания Знак"/>
    <w:qFormat/>
    <w:rPr>
      <w:rFonts w:ascii="Times New Roman" w:eastAsia="Times New Roman" w:hAnsi="Times New Roman" w:cs="Times New Roman"/>
      <w:b/>
      <w:bCs/>
      <w:sz w:val="20"/>
      <w:szCs w:val="20"/>
    </w:rPr>
  </w:style>
  <w:style w:type="character" w:styleId="HTML">
    <w:name w:val="HTML Typewriter"/>
    <w:qFormat/>
    <w:rPr>
      <w:rFonts w:ascii="Courier New" w:eastAsia="Times New Roman" w:hAnsi="Courier New" w:cs="Courier New"/>
      <w:sz w:val="20"/>
      <w:szCs w:val="20"/>
    </w:rPr>
  </w:style>
  <w:style w:type="character" w:customStyle="1" w:styleId="33">
    <w:name w:val="Основной текст с отступом 3 Знак"/>
    <w:qFormat/>
    <w:rPr>
      <w:rFonts w:ascii="Times New Roman" w:eastAsia="Times New Roman" w:hAnsi="Times New Roman" w:cs="Times New Roman"/>
      <w:sz w:val="16"/>
      <w:szCs w:val="16"/>
    </w:rPr>
  </w:style>
  <w:style w:type="character" w:customStyle="1" w:styleId="aff1">
    <w:name w:val="Текст Знак"/>
    <w:link w:val="aff2"/>
    <w:uiPriority w:val="99"/>
    <w:qFormat/>
    <w:rPr>
      <w:rFonts w:ascii="Courier New" w:eastAsia="Times New Roman" w:hAnsi="Courier New" w:cs="Times New Roman"/>
      <w:sz w:val="20"/>
      <w:szCs w:val="20"/>
    </w:rPr>
  </w:style>
  <w:style w:type="character" w:customStyle="1" w:styleId="18">
    <w:name w:val="Неразрешенное упоминание1"/>
    <w:qFormat/>
    <w:rPr>
      <w:color w:val="605E5C"/>
      <w:shd w:val="clear" w:color="auto" w:fill="E1DFDD"/>
    </w:rPr>
  </w:style>
  <w:style w:type="character" w:customStyle="1" w:styleId="apple-converted-space">
    <w:name w:val="apple-converted-space"/>
    <w:qFormat/>
  </w:style>
  <w:style w:type="character" w:customStyle="1" w:styleId="aff3">
    <w:name w:val="Посещённая гиперссылка"/>
    <w:uiPriority w:val="99"/>
    <w:semiHidden/>
    <w:unhideWhenUsed/>
    <w:rPr>
      <w:color w:val="954F72"/>
      <w:u w:val="single"/>
    </w:rPr>
  </w:style>
  <w:style w:type="character" w:customStyle="1" w:styleId="19">
    <w:name w:val="Текст Знак1"/>
    <w:uiPriority w:val="99"/>
    <w:semiHidden/>
    <w:qFormat/>
    <w:rPr>
      <w:rFonts w:ascii="Courier New" w:hAnsi="Courier New" w:cs="Courier New"/>
      <w:lang w:eastAsia="zh-CN"/>
    </w:rPr>
  </w:style>
  <w:style w:type="character" w:customStyle="1" w:styleId="210">
    <w:name w:val="Основной текст 2 Знак1"/>
    <w:link w:val="25"/>
    <w:uiPriority w:val="99"/>
    <w:semiHidden/>
    <w:qFormat/>
    <w:rPr>
      <w:sz w:val="24"/>
      <w:szCs w:val="24"/>
      <w:lang w:eastAsia="zh-CN"/>
    </w:rPr>
  </w:style>
  <w:style w:type="character" w:styleId="aff4">
    <w:name w:val="Unresolved Mention"/>
    <w:basedOn w:val="a0"/>
    <w:uiPriority w:val="99"/>
    <w:semiHidden/>
    <w:unhideWhenUsed/>
    <w:qFormat/>
    <w:rPr>
      <w:color w:val="605E5C"/>
      <w:shd w:val="clear" w:color="auto" w:fill="E1DFDD"/>
    </w:rPr>
  </w:style>
  <w:style w:type="paragraph" w:customStyle="1" w:styleId="1a">
    <w:name w:val="Заголовок1"/>
    <w:basedOn w:val="10"/>
    <w:next w:val="aff5"/>
    <w:qFormat/>
    <w:pPr>
      <w:widowControl w:val="0"/>
      <w:jc w:val="center"/>
    </w:pPr>
    <w:rPr>
      <w:b/>
      <w:bCs/>
      <w:sz w:val="32"/>
      <w:szCs w:val="32"/>
      <w:lang w:val="en-US"/>
    </w:rPr>
  </w:style>
  <w:style w:type="paragraph" w:styleId="aff5">
    <w:name w:val="Body Text"/>
    <w:basedOn w:val="10"/>
    <w:link w:val="1b"/>
    <w:rsid w:val="00F26EF9"/>
    <w:rPr>
      <w:sz w:val="20"/>
      <w:szCs w:val="20"/>
    </w:rPr>
  </w:style>
  <w:style w:type="paragraph" w:styleId="aff6">
    <w:name w:val="List"/>
    <w:basedOn w:val="10"/>
    <w:pPr>
      <w:ind w:left="283" w:hanging="283"/>
    </w:pPr>
    <w:rPr>
      <w:sz w:val="20"/>
      <w:szCs w:val="20"/>
    </w:rPr>
  </w:style>
  <w:style w:type="paragraph" w:styleId="aff7">
    <w:name w:val="caption"/>
    <w:basedOn w:val="10"/>
    <w:qFormat/>
    <w:pPr>
      <w:suppressLineNumbers/>
      <w:spacing w:before="120" w:after="120"/>
    </w:pPr>
    <w:rPr>
      <w:i/>
      <w:iCs/>
    </w:rPr>
  </w:style>
  <w:style w:type="paragraph" w:customStyle="1" w:styleId="1c">
    <w:name w:val="Указатель1"/>
    <w:basedOn w:val="10"/>
    <w:qFormat/>
    <w:pPr>
      <w:suppressLineNumbers/>
    </w:pPr>
  </w:style>
  <w:style w:type="paragraph" w:styleId="aff8">
    <w:name w:val="No Spacing"/>
    <w:uiPriority w:val="1"/>
    <w:qFormat/>
  </w:style>
  <w:style w:type="paragraph" w:styleId="a6">
    <w:name w:val="Title"/>
    <w:basedOn w:val="10"/>
    <w:next w:val="10"/>
    <w:link w:val="12"/>
    <w:uiPriority w:val="10"/>
    <w:qFormat/>
    <w:pPr>
      <w:spacing w:before="300"/>
      <w:contextualSpacing/>
    </w:pPr>
    <w:rPr>
      <w:sz w:val="48"/>
      <w:szCs w:val="48"/>
    </w:rPr>
  </w:style>
  <w:style w:type="paragraph" w:styleId="a8">
    <w:name w:val="Subtitle"/>
    <w:basedOn w:val="10"/>
    <w:next w:val="10"/>
    <w:link w:val="a7"/>
    <w:uiPriority w:val="11"/>
    <w:qFormat/>
    <w:pPr>
      <w:spacing w:before="200"/>
    </w:pPr>
  </w:style>
  <w:style w:type="paragraph" w:styleId="22">
    <w:name w:val="Quote"/>
    <w:basedOn w:val="10"/>
    <w:next w:val="10"/>
    <w:link w:val="20"/>
    <w:uiPriority w:val="29"/>
    <w:qFormat/>
    <w:pPr>
      <w:ind w:left="720" w:right="720"/>
    </w:pPr>
    <w:rPr>
      <w:i/>
    </w:rPr>
  </w:style>
  <w:style w:type="paragraph" w:styleId="aa">
    <w:name w:val="Intense Quote"/>
    <w:basedOn w:val="10"/>
    <w:next w:val="10"/>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e">
    <w:name w:val="footnote text"/>
    <w:basedOn w:val="10"/>
    <w:link w:val="ad"/>
    <w:uiPriority w:val="99"/>
    <w:semiHidden/>
    <w:unhideWhenUsed/>
    <w:pPr>
      <w:spacing w:after="40"/>
    </w:pPr>
    <w:rPr>
      <w:sz w:val="18"/>
    </w:rPr>
  </w:style>
  <w:style w:type="paragraph" w:styleId="af2">
    <w:name w:val="endnote text"/>
    <w:basedOn w:val="10"/>
    <w:link w:val="af1"/>
    <w:uiPriority w:val="99"/>
    <w:semiHidden/>
    <w:unhideWhenUsed/>
    <w:rPr>
      <w:sz w:val="20"/>
    </w:rPr>
  </w:style>
  <w:style w:type="paragraph" w:styleId="1d">
    <w:name w:val="toc 1"/>
    <w:basedOn w:val="10"/>
    <w:next w:val="10"/>
    <w:uiPriority w:val="39"/>
    <w:unhideWhenUsed/>
    <w:pPr>
      <w:spacing w:after="57"/>
    </w:pPr>
  </w:style>
  <w:style w:type="paragraph" w:styleId="26">
    <w:name w:val="toc 2"/>
    <w:basedOn w:val="10"/>
    <w:next w:val="10"/>
    <w:uiPriority w:val="39"/>
    <w:unhideWhenUsed/>
    <w:pPr>
      <w:spacing w:after="57"/>
      <w:ind w:left="283"/>
    </w:pPr>
  </w:style>
  <w:style w:type="paragraph" w:styleId="34">
    <w:name w:val="toc 3"/>
    <w:basedOn w:val="10"/>
    <w:next w:val="10"/>
    <w:uiPriority w:val="39"/>
    <w:unhideWhenUsed/>
    <w:pPr>
      <w:spacing w:after="57"/>
      <w:ind w:left="567"/>
    </w:pPr>
  </w:style>
  <w:style w:type="paragraph" w:styleId="42">
    <w:name w:val="toc 4"/>
    <w:basedOn w:val="10"/>
    <w:next w:val="10"/>
    <w:uiPriority w:val="39"/>
    <w:unhideWhenUsed/>
    <w:pPr>
      <w:spacing w:after="57"/>
      <w:ind w:left="850"/>
    </w:pPr>
  </w:style>
  <w:style w:type="paragraph" w:styleId="52">
    <w:name w:val="toc 5"/>
    <w:basedOn w:val="10"/>
    <w:next w:val="10"/>
    <w:uiPriority w:val="39"/>
    <w:unhideWhenUsed/>
    <w:pPr>
      <w:spacing w:after="57"/>
      <w:ind w:left="1134"/>
    </w:pPr>
  </w:style>
  <w:style w:type="paragraph" w:styleId="61">
    <w:name w:val="toc 6"/>
    <w:basedOn w:val="10"/>
    <w:next w:val="10"/>
    <w:uiPriority w:val="39"/>
    <w:unhideWhenUsed/>
    <w:pPr>
      <w:spacing w:after="57"/>
      <w:ind w:left="1417"/>
    </w:pPr>
  </w:style>
  <w:style w:type="paragraph" w:styleId="71">
    <w:name w:val="toc 7"/>
    <w:basedOn w:val="10"/>
    <w:next w:val="10"/>
    <w:uiPriority w:val="39"/>
    <w:unhideWhenUsed/>
    <w:pPr>
      <w:spacing w:after="57"/>
      <w:ind w:left="1701"/>
    </w:pPr>
  </w:style>
  <w:style w:type="paragraph" w:styleId="81">
    <w:name w:val="toc 8"/>
    <w:basedOn w:val="10"/>
    <w:next w:val="10"/>
    <w:uiPriority w:val="39"/>
    <w:unhideWhenUsed/>
    <w:pPr>
      <w:spacing w:after="57"/>
      <w:ind w:left="1984"/>
    </w:pPr>
  </w:style>
  <w:style w:type="paragraph" w:styleId="91">
    <w:name w:val="toc 9"/>
    <w:basedOn w:val="10"/>
    <w:next w:val="10"/>
    <w:uiPriority w:val="39"/>
    <w:unhideWhenUsed/>
    <w:pPr>
      <w:spacing w:after="57"/>
      <w:ind w:left="2268"/>
    </w:pPr>
  </w:style>
  <w:style w:type="paragraph" w:styleId="aff9">
    <w:name w:val="index heading"/>
    <w:basedOn w:val="1a"/>
  </w:style>
  <w:style w:type="paragraph" w:styleId="affa">
    <w:name w:val="TOC Heading"/>
    <w:uiPriority w:val="39"/>
    <w:unhideWhenUsed/>
  </w:style>
  <w:style w:type="paragraph" w:styleId="affb">
    <w:name w:val="table of figures"/>
    <w:basedOn w:val="10"/>
    <w:next w:val="10"/>
    <w:uiPriority w:val="99"/>
    <w:unhideWhenUsed/>
    <w:qFormat/>
  </w:style>
  <w:style w:type="paragraph" w:customStyle="1" w:styleId="1e">
    <w:name w:val="заголовок 1"/>
    <w:basedOn w:val="10"/>
    <w:next w:val="10"/>
    <w:qFormat/>
    <w:pPr>
      <w:keepNext/>
      <w:spacing w:before="240" w:after="60"/>
    </w:pPr>
    <w:rPr>
      <w:rFonts w:ascii="Arial CYR" w:hAnsi="Arial CYR" w:cs="Arial CYR"/>
      <w:b/>
      <w:bCs/>
      <w:sz w:val="28"/>
      <w:szCs w:val="28"/>
    </w:rPr>
  </w:style>
  <w:style w:type="paragraph" w:customStyle="1" w:styleId="27">
    <w:name w:val="заголовок 2"/>
    <w:basedOn w:val="10"/>
    <w:next w:val="10"/>
    <w:qFormat/>
    <w:pPr>
      <w:keepNext/>
      <w:spacing w:before="240" w:after="60"/>
    </w:pPr>
    <w:rPr>
      <w:rFonts w:ascii="Arial CYR" w:hAnsi="Arial CYR" w:cs="Arial CYR"/>
      <w:b/>
      <w:bCs/>
      <w:i/>
      <w:iCs/>
    </w:rPr>
  </w:style>
  <w:style w:type="paragraph" w:customStyle="1" w:styleId="35">
    <w:name w:val="заголовок 3"/>
    <w:basedOn w:val="10"/>
    <w:next w:val="10"/>
    <w:qFormat/>
    <w:pPr>
      <w:keepNext/>
      <w:spacing w:before="240" w:after="60"/>
    </w:pPr>
    <w:rPr>
      <w:rFonts w:ascii="Arial CYR" w:hAnsi="Arial CYR" w:cs="Arial CYR"/>
    </w:rPr>
  </w:style>
  <w:style w:type="paragraph" w:customStyle="1" w:styleId="43">
    <w:name w:val="заголовок 4"/>
    <w:basedOn w:val="10"/>
    <w:next w:val="10"/>
    <w:qFormat/>
    <w:pPr>
      <w:keepNext/>
      <w:spacing w:before="240" w:after="60"/>
    </w:pPr>
    <w:rPr>
      <w:rFonts w:ascii="Arial CYR" w:hAnsi="Arial CYR" w:cs="Arial CYR"/>
      <w:b/>
      <w:bCs/>
    </w:rPr>
  </w:style>
  <w:style w:type="paragraph" w:customStyle="1" w:styleId="53">
    <w:name w:val="заголовок 5"/>
    <w:basedOn w:val="10"/>
    <w:next w:val="10"/>
    <w:qFormat/>
    <w:pPr>
      <w:spacing w:before="240" w:after="60"/>
    </w:pPr>
    <w:rPr>
      <w:rFonts w:ascii="Arial CYR" w:hAnsi="Arial CYR" w:cs="Arial CYR"/>
    </w:rPr>
  </w:style>
  <w:style w:type="paragraph" w:customStyle="1" w:styleId="62">
    <w:name w:val="заголовок 6"/>
    <w:basedOn w:val="10"/>
    <w:next w:val="10"/>
    <w:qFormat/>
    <w:pPr>
      <w:spacing w:before="240" w:after="60"/>
    </w:pPr>
    <w:rPr>
      <w:i/>
      <w:iCs/>
    </w:rPr>
  </w:style>
  <w:style w:type="paragraph" w:customStyle="1" w:styleId="72">
    <w:name w:val="заголовок 7"/>
    <w:basedOn w:val="10"/>
    <w:next w:val="10"/>
    <w:qFormat/>
    <w:pPr>
      <w:spacing w:before="240" w:after="60"/>
    </w:pPr>
    <w:rPr>
      <w:rFonts w:ascii="Arial CYR" w:hAnsi="Arial CYR" w:cs="Arial CYR"/>
      <w:sz w:val="20"/>
      <w:szCs w:val="20"/>
    </w:rPr>
  </w:style>
  <w:style w:type="paragraph" w:customStyle="1" w:styleId="82">
    <w:name w:val="заголовок 8"/>
    <w:basedOn w:val="10"/>
    <w:next w:val="10"/>
    <w:qFormat/>
    <w:pPr>
      <w:keepNext/>
      <w:spacing w:before="240"/>
      <w:jc w:val="center"/>
    </w:pPr>
    <w:rPr>
      <w:b/>
      <w:bCs/>
      <w:sz w:val="26"/>
      <w:szCs w:val="26"/>
    </w:rPr>
  </w:style>
  <w:style w:type="paragraph" w:customStyle="1" w:styleId="affc">
    <w:name w:val="Колонтитул"/>
    <w:basedOn w:val="10"/>
    <w:qFormat/>
  </w:style>
  <w:style w:type="paragraph" w:styleId="ab">
    <w:name w:val="header"/>
    <w:basedOn w:val="10"/>
    <w:link w:val="13"/>
    <w:uiPriority w:val="99"/>
    <w:rPr>
      <w:sz w:val="20"/>
      <w:szCs w:val="20"/>
    </w:rPr>
  </w:style>
  <w:style w:type="paragraph" w:customStyle="1" w:styleId="211">
    <w:name w:val="Список 21"/>
    <w:basedOn w:val="10"/>
    <w:qFormat/>
    <w:pPr>
      <w:ind w:left="566" w:hanging="283"/>
    </w:pPr>
    <w:rPr>
      <w:sz w:val="20"/>
      <w:szCs w:val="20"/>
    </w:rPr>
  </w:style>
  <w:style w:type="paragraph" w:customStyle="1" w:styleId="212">
    <w:name w:val="Основной текст 21"/>
    <w:basedOn w:val="10"/>
    <w:qFormat/>
    <w:pPr>
      <w:jc w:val="center"/>
    </w:pPr>
    <w:rPr>
      <w:sz w:val="20"/>
      <w:szCs w:val="20"/>
    </w:rPr>
  </w:style>
  <w:style w:type="paragraph" w:customStyle="1" w:styleId="310">
    <w:name w:val="Основной текст 31"/>
    <w:basedOn w:val="10"/>
    <w:qFormat/>
    <w:pPr>
      <w:jc w:val="center"/>
    </w:pPr>
    <w:rPr>
      <w:b/>
      <w:bCs/>
      <w:i/>
      <w:iCs/>
      <w:sz w:val="20"/>
      <w:szCs w:val="20"/>
    </w:rPr>
  </w:style>
  <w:style w:type="paragraph" w:customStyle="1" w:styleId="1f">
    <w:name w:val="Название объекта1"/>
    <w:basedOn w:val="10"/>
    <w:next w:val="10"/>
    <w:qFormat/>
    <w:pPr>
      <w:spacing w:before="120" w:after="120"/>
    </w:pPr>
    <w:rPr>
      <w:b/>
      <w:bCs/>
      <w:sz w:val="20"/>
      <w:szCs w:val="20"/>
    </w:rPr>
  </w:style>
  <w:style w:type="paragraph" w:customStyle="1" w:styleId="1f0">
    <w:name w:val="Обычный (веб)1"/>
    <w:basedOn w:val="10"/>
    <w:qFormat/>
    <w:pPr>
      <w:spacing w:before="280" w:after="280"/>
      <w:jc w:val="both"/>
    </w:pPr>
    <w:rPr>
      <w:rFonts w:ascii="Arial Unicode MS" w:hAnsi="Arial Unicode MS" w:cs="Arial Unicode MS"/>
      <w:sz w:val="15"/>
      <w:szCs w:val="15"/>
    </w:rPr>
  </w:style>
  <w:style w:type="paragraph" w:styleId="ac">
    <w:name w:val="footer"/>
    <w:basedOn w:val="10"/>
    <w:link w:val="14"/>
    <w:uiPriority w:val="99"/>
  </w:style>
  <w:style w:type="paragraph" w:customStyle="1" w:styleId="text3">
    <w:name w:val="text_3"/>
    <w:basedOn w:val="10"/>
    <w:qFormat/>
    <w:pPr>
      <w:spacing w:before="280" w:after="280" w:line="128" w:lineRule="atLeast"/>
    </w:pPr>
    <w:rPr>
      <w:rFonts w:ascii="Tahoma" w:hAnsi="Tahoma" w:cs="Tahoma"/>
      <w:color w:val="4D5261"/>
      <w:sz w:val="11"/>
      <w:szCs w:val="11"/>
    </w:rPr>
  </w:style>
  <w:style w:type="paragraph" w:styleId="affd">
    <w:name w:val="Balloon Text"/>
    <w:basedOn w:val="10"/>
    <w:link w:val="1f1"/>
    <w:qFormat/>
    <w:rPr>
      <w:rFonts w:ascii="Tahoma" w:hAnsi="Tahoma" w:cs="Tahoma"/>
      <w:sz w:val="16"/>
      <w:szCs w:val="16"/>
    </w:rPr>
  </w:style>
  <w:style w:type="paragraph" w:customStyle="1" w:styleId="1f2">
    <w:name w:val="Текст примечания1"/>
    <w:basedOn w:val="10"/>
    <w:qFormat/>
    <w:rPr>
      <w:sz w:val="20"/>
      <w:szCs w:val="20"/>
    </w:rPr>
  </w:style>
  <w:style w:type="paragraph" w:styleId="affe">
    <w:name w:val="annotation subject"/>
    <w:basedOn w:val="1f2"/>
    <w:next w:val="1f2"/>
    <w:link w:val="1f3"/>
    <w:qFormat/>
    <w:rPr>
      <w:b/>
      <w:bCs/>
    </w:rPr>
  </w:style>
  <w:style w:type="paragraph" w:customStyle="1" w:styleId="u">
    <w:name w:val="u"/>
    <w:basedOn w:val="10"/>
    <w:qFormat/>
    <w:pPr>
      <w:spacing w:before="280" w:after="280"/>
    </w:pPr>
  </w:style>
  <w:style w:type="paragraph" w:customStyle="1" w:styleId="311">
    <w:name w:val="Основной текст с отступом 31"/>
    <w:basedOn w:val="10"/>
    <w:qFormat/>
    <w:pPr>
      <w:spacing w:after="120"/>
      <w:ind w:left="283"/>
    </w:pPr>
    <w:rPr>
      <w:sz w:val="16"/>
      <w:szCs w:val="16"/>
    </w:rPr>
  </w:style>
  <w:style w:type="paragraph" w:customStyle="1" w:styleId="1f4">
    <w:name w:val="Текст1"/>
    <w:basedOn w:val="10"/>
    <w:qFormat/>
    <w:rPr>
      <w:rFonts w:ascii="Courier New" w:hAnsi="Courier New" w:cs="Courier New"/>
      <w:sz w:val="20"/>
      <w:szCs w:val="20"/>
    </w:rPr>
  </w:style>
  <w:style w:type="paragraph" w:customStyle="1" w:styleId="ConsPlusNormal">
    <w:name w:val="ConsPlusNormal"/>
    <w:qFormat/>
    <w:pPr>
      <w:ind w:firstLine="720"/>
    </w:pPr>
    <w:rPr>
      <w:rFonts w:ascii="Arial" w:hAnsi="Arial" w:cs="Arial"/>
      <w:lang w:eastAsia="zh-CN"/>
    </w:rPr>
  </w:style>
  <w:style w:type="paragraph" w:customStyle="1" w:styleId="213">
    <w:name w:val="Средняя сетка 21"/>
    <w:qFormat/>
    <w:rsid w:val="0024395F"/>
    <w:pPr>
      <w:spacing w:line="276" w:lineRule="auto"/>
    </w:pPr>
    <w:rPr>
      <w:sz w:val="24"/>
      <w:szCs w:val="24"/>
      <w:lang w:eastAsia="zh-CN"/>
    </w:rPr>
  </w:style>
  <w:style w:type="paragraph" w:customStyle="1" w:styleId="NormalWeb1">
    <w:name w:val="Normal (Web)1"/>
    <w:basedOn w:val="10"/>
    <w:qFormat/>
    <w:rPr>
      <w:sz w:val="20"/>
      <w:szCs w:val="20"/>
    </w:rPr>
  </w:style>
  <w:style w:type="paragraph" w:customStyle="1" w:styleId="afff">
    <w:name w:val="Содержимое таблицы"/>
    <w:basedOn w:val="10"/>
    <w:qFormat/>
    <w:pPr>
      <w:suppressLineNumbers/>
    </w:pPr>
  </w:style>
  <w:style w:type="paragraph" w:customStyle="1" w:styleId="afff0">
    <w:name w:val="Заголовок таблицы"/>
    <w:basedOn w:val="afff"/>
    <w:qFormat/>
    <w:pPr>
      <w:jc w:val="center"/>
    </w:pPr>
    <w:rPr>
      <w:b/>
      <w:bCs/>
    </w:rPr>
  </w:style>
  <w:style w:type="paragraph" w:customStyle="1" w:styleId="FrameContents">
    <w:name w:val="Frame Contents"/>
    <w:basedOn w:val="10"/>
    <w:qFormat/>
  </w:style>
  <w:style w:type="paragraph" w:customStyle="1" w:styleId="HeaderLeft">
    <w:name w:val="Header Left"/>
    <w:basedOn w:val="10"/>
    <w:qFormat/>
    <w:pPr>
      <w:suppressLineNumbers/>
      <w:tabs>
        <w:tab w:val="clear" w:pos="708"/>
        <w:tab w:val="center" w:pos="5102"/>
        <w:tab w:val="right" w:pos="10205"/>
      </w:tabs>
    </w:pPr>
  </w:style>
  <w:style w:type="paragraph" w:customStyle="1" w:styleId="1f5">
    <w:name w:val="Обычный (Интернет)1"/>
    <w:basedOn w:val="10"/>
    <w:uiPriority w:val="99"/>
    <w:semiHidden/>
    <w:unhideWhenUsed/>
    <w:qFormat/>
    <w:pPr>
      <w:spacing w:beforeAutospacing="1" w:afterAutospacing="1"/>
    </w:pPr>
  </w:style>
  <w:style w:type="paragraph" w:styleId="afff1">
    <w:name w:val="List Paragraph"/>
    <w:basedOn w:val="10"/>
    <w:uiPriority w:val="34"/>
    <w:qFormat/>
    <w:pPr>
      <w:spacing w:before="100" w:after="100"/>
      <w:ind w:left="720"/>
      <w:contextualSpacing/>
    </w:pPr>
  </w:style>
  <w:style w:type="paragraph" w:styleId="aff2">
    <w:name w:val="Plain Text"/>
    <w:basedOn w:val="10"/>
    <w:link w:val="aff1"/>
    <w:uiPriority w:val="99"/>
    <w:unhideWhenUsed/>
    <w:qFormat/>
    <w:rPr>
      <w:rFonts w:ascii="Courier New" w:hAnsi="Courier New"/>
      <w:sz w:val="20"/>
      <w:szCs w:val="20"/>
    </w:rPr>
  </w:style>
  <w:style w:type="paragraph" w:customStyle="1" w:styleId="Default">
    <w:name w:val="Default"/>
    <w:basedOn w:val="10"/>
    <w:qFormat/>
    <w:rPr>
      <w:rFonts w:eastAsia="Calibri"/>
      <w:color w:val="000000"/>
    </w:rPr>
  </w:style>
  <w:style w:type="paragraph" w:styleId="25">
    <w:name w:val="Body Text 2"/>
    <w:basedOn w:val="10"/>
    <w:link w:val="210"/>
    <w:uiPriority w:val="99"/>
    <w:semiHidden/>
    <w:unhideWhenUsed/>
    <w:qFormat/>
    <w:pPr>
      <w:spacing w:after="120" w:line="480" w:lineRule="auto"/>
    </w:pPr>
  </w:style>
  <w:style w:type="paragraph" w:customStyle="1" w:styleId="body">
    <w:name w:val="body"/>
    <w:basedOn w:val="10"/>
    <w:qFormat/>
    <w:rPr>
      <w:szCs w:val="20"/>
      <w:lang w:val="en-US" w:eastAsia="en-US"/>
    </w:rPr>
  </w:style>
  <w:style w:type="paragraph" w:styleId="afff2">
    <w:name w:val="Normal (Web)"/>
    <w:basedOn w:val="10"/>
    <w:unhideWhenUsed/>
    <w:qFormat/>
    <w:pPr>
      <w:spacing w:beforeAutospacing="1" w:afterAutospacing="1"/>
    </w:pPr>
  </w:style>
  <w:style w:type="paragraph" w:styleId="afff3">
    <w:name w:val="Revision"/>
    <w:uiPriority w:val="99"/>
    <w:semiHidden/>
    <w:qFormat/>
    <w:rPr>
      <w:sz w:val="24"/>
      <w:szCs w:val="24"/>
    </w:rPr>
  </w:style>
  <w:style w:type="paragraph" w:customStyle="1" w:styleId="afff4">
    <w:name w:val="Содержимое врезки"/>
    <w:basedOn w:val="10"/>
    <w:qFormat/>
  </w:style>
  <w:style w:type="table" w:styleId="afff5">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6">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8">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6">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4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54">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styleId="afff6">
    <w:name w:val="annotation text"/>
    <w:basedOn w:val="a"/>
    <w:link w:val="1f7"/>
    <w:uiPriority w:val="99"/>
    <w:semiHidden/>
    <w:unhideWhenUsed/>
  </w:style>
  <w:style w:type="character" w:customStyle="1" w:styleId="1f7">
    <w:name w:val="Текст примечания Знак1"/>
    <w:basedOn w:val="a0"/>
    <w:link w:val="afff6"/>
    <w:uiPriority w:val="99"/>
    <w:semiHidden/>
  </w:style>
  <w:style w:type="character" w:styleId="afff7">
    <w:name w:val="annotation reference"/>
    <w:basedOn w:val="a0"/>
    <w:uiPriority w:val="99"/>
    <w:semiHidden/>
    <w:unhideWhenUsed/>
    <w:rPr>
      <w:sz w:val="16"/>
      <w:szCs w:val="16"/>
    </w:rPr>
  </w:style>
  <w:style w:type="paragraph" w:customStyle="1" w:styleId="Rusonyx">
    <w:name w:val="Основной текст Rusonyx"/>
    <w:basedOn w:val="a"/>
    <w:autoRedefine/>
    <w:qFormat/>
    <w:rsid w:val="00CC39D3"/>
    <w:pPr>
      <w:spacing w:line="400" w:lineRule="exact"/>
    </w:pPr>
    <w:rPr>
      <w:rFonts w:ascii="Arial" w:eastAsiaTheme="minorHAnsi" w:hAnsi="Arial" w:cs="Arial"/>
      <w:kern w:val="2"/>
      <w:sz w:val="24"/>
      <w:szCs w:val="24"/>
      <w:lang w:eastAsia="en-US"/>
      <w14:ligatures w14:val="standardContextual"/>
    </w:rPr>
  </w:style>
  <w:style w:type="paragraph" w:customStyle="1" w:styleId="Headerrusonyx">
    <w:name w:val="Header rusonyx"/>
    <w:basedOn w:val="a"/>
    <w:link w:val="Headerrusonyx0"/>
    <w:autoRedefine/>
    <w:qFormat/>
    <w:rsid w:val="00E35E49"/>
    <w:pPr>
      <w:framePr w:hSpace="180" w:wrap="around" w:vAnchor="text" w:hAnchor="margin" w:y="120"/>
      <w:tabs>
        <w:tab w:val="center" w:pos="3119"/>
      </w:tabs>
    </w:pPr>
    <w:rPr>
      <w:rFonts w:asciiTheme="minorHAnsi" w:eastAsiaTheme="minorHAnsi" w:hAnsiTheme="minorHAnsi" w:cstheme="minorBidi"/>
      <w:kern w:val="2"/>
      <w:lang w:eastAsia="en-US"/>
      <w14:ligatures w14:val="standardContextual"/>
    </w:rPr>
  </w:style>
  <w:style w:type="character" w:customStyle="1" w:styleId="Headerrusonyx0">
    <w:name w:val="Header rusonyx Знак"/>
    <w:basedOn w:val="a0"/>
    <w:link w:val="Headerrusonyx"/>
    <w:rsid w:val="00E35E49"/>
    <w:rPr>
      <w:rFonts w:asciiTheme="minorHAnsi" w:eastAsiaTheme="minorHAnsi" w:hAnsiTheme="minorHAnsi" w:cstheme="minorBidi"/>
      <w:kern w:val="2"/>
      <w:lang w:eastAsia="en-US"/>
      <w14:ligatures w14:val="standardContextual"/>
    </w:rPr>
  </w:style>
  <w:style w:type="paragraph" w:customStyle="1" w:styleId="Rusonyx0">
    <w:name w:val="Заголовок Rusonyx"/>
    <w:basedOn w:val="a"/>
    <w:qFormat/>
    <w:rsid w:val="005E5C50"/>
    <w:pPr>
      <w:spacing w:before="800"/>
    </w:pPr>
    <w:rPr>
      <w:rFonts w:ascii="Arial" w:eastAsiaTheme="minorHAnsi" w:hAnsi="Arial" w:cstheme="minorHAnsi"/>
      <w:kern w:val="2"/>
      <w:sz w:val="32"/>
      <w:szCs w:val="36"/>
      <w:lang w:eastAsia="en-US"/>
      <w14:ligatures w14:val="standardContextual"/>
    </w:rPr>
  </w:style>
  <w:style w:type="character" w:customStyle="1" w:styleId="1b">
    <w:name w:val="Основной текст Знак1"/>
    <w:basedOn w:val="a0"/>
    <w:link w:val="aff5"/>
    <w:rsid w:val="00F26EF9"/>
    <w:rPr>
      <w:rFonts w:ascii="Arial" w:eastAsia="DejaVu Sans" w:hAnsi="Arial"/>
      <w:color w:val="00000A"/>
      <w:lang w:eastAsia="zh-CN"/>
    </w:rPr>
  </w:style>
  <w:style w:type="character" w:customStyle="1" w:styleId="29">
    <w:name w:val="Заголовок Знак2"/>
    <w:basedOn w:val="a0"/>
    <w:uiPriority w:val="10"/>
    <w:rsid w:val="00CC39D3"/>
    <w:rPr>
      <w:rFonts w:asciiTheme="majorHAnsi" w:eastAsiaTheme="majorEastAsia" w:hAnsiTheme="majorHAnsi" w:cstheme="majorBidi"/>
      <w:spacing w:val="-10"/>
      <w:kern w:val="28"/>
      <w:sz w:val="56"/>
      <w:szCs w:val="56"/>
    </w:rPr>
  </w:style>
  <w:style w:type="character" w:customStyle="1" w:styleId="1f8">
    <w:name w:val="Подзаголовок Знак1"/>
    <w:basedOn w:val="a0"/>
    <w:uiPriority w:val="11"/>
    <w:rsid w:val="00CC39D3"/>
    <w:rPr>
      <w:rFonts w:asciiTheme="minorHAnsi" w:eastAsiaTheme="minorEastAsia" w:hAnsiTheme="minorHAnsi" w:cstheme="minorBidi"/>
      <w:color w:val="5A5A5A" w:themeColor="text1" w:themeTint="A5"/>
      <w:spacing w:val="15"/>
      <w:sz w:val="22"/>
      <w:szCs w:val="22"/>
    </w:rPr>
  </w:style>
  <w:style w:type="character" w:customStyle="1" w:styleId="214">
    <w:name w:val="Цитата 2 Знак1"/>
    <w:basedOn w:val="a0"/>
    <w:uiPriority w:val="29"/>
    <w:rsid w:val="00CC39D3"/>
    <w:rPr>
      <w:i/>
      <w:iCs/>
      <w:color w:val="404040" w:themeColor="text1" w:themeTint="BF"/>
    </w:rPr>
  </w:style>
  <w:style w:type="character" w:customStyle="1" w:styleId="1f9">
    <w:name w:val="Выделенная цитата Знак1"/>
    <w:basedOn w:val="a0"/>
    <w:uiPriority w:val="30"/>
    <w:rsid w:val="00CC39D3"/>
    <w:rPr>
      <w:i/>
      <w:iCs/>
      <w:color w:val="5B9BD5" w:themeColor="accent1"/>
    </w:rPr>
  </w:style>
  <w:style w:type="character" w:customStyle="1" w:styleId="1fa">
    <w:name w:val="Текст сноски Знак1"/>
    <w:basedOn w:val="a0"/>
    <w:uiPriority w:val="99"/>
    <w:semiHidden/>
    <w:rsid w:val="00CC39D3"/>
  </w:style>
  <w:style w:type="character" w:customStyle="1" w:styleId="1fb">
    <w:name w:val="Текст концевой сноски Знак1"/>
    <w:basedOn w:val="a0"/>
    <w:uiPriority w:val="99"/>
    <w:semiHidden/>
    <w:rsid w:val="00CC39D3"/>
  </w:style>
  <w:style w:type="paragraph" w:styleId="1fc">
    <w:name w:val="index 1"/>
    <w:basedOn w:val="a"/>
    <w:next w:val="a"/>
    <w:autoRedefine/>
    <w:uiPriority w:val="99"/>
    <w:semiHidden/>
    <w:unhideWhenUsed/>
    <w:rsid w:val="00CC39D3"/>
    <w:pPr>
      <w:ind w:left="200" w:hanging="200"/>
    </w:pPr>
  </w:style>
  <w:style w:type="character" w:customStyle="1" w:styleId="2a">
    <w:name w:val="Верхний колонтитул Знак2"/>
    <w:basedOn w:val="a0"/>
    <w:uiPriority w:val="99"/>
    <w:semiHidden/>
    <w:rsid w:val="00CC39D3"/>
  </w:style>
  <w:style w:type="character" w:customStyle="1" w:styleId="2b">
    <w:name w:val="Нижний колонтитул Знак2"/>
    <w:basedOn w:val="a0"/>
    <w:uiPriority w:val="99"/>
    <w:semiHidden/>
    <w:rsid w:val="00CC39D3"/>
  </w:style>
  <w:style w:type="character" w:customStyle="1" w:styleId="1f1">
    <w:name w:val="Текст выноски Знак1"/>
    <w:basedOn w:val="a0"/>
    <w:link w:val="affd"/>
    <w:rsid w:val="00CC39D3"/>
    <w:rPr>
      <w:rFonts w:ascii="Tahoma" w:eastAsia="DejaVu Sans" w:hAnsi="Tahoma" w:cs="Tahoma"/>
      <w:color w:val="00000A"/>
      <w:sz w:val="16"/>
      <w:szCs w:val="16"/>
      <w:lang w:eastAsia="zh-CN"/>
    </w:rPr>
  </w:style>
  <w:style w:type="character" w:customStyle="1" w:styleId="1f3">
    <w:name w:val="Тема примечания Знак1"/>
    <w:basedOn w:val="1f7"/>
    <w:link w:val="affe"/>
    <w:rsid w:val="00CC39D3"/>
    <w:rPr>
      <w:rFonts w:ascii="Calibri" w:eastAsia="DejaVu Sans" w:hAnsi="Calibri"/>
      <w:b/>
      <w:bCs/>
      <w:color w:val="00000A"/>
      <w:lang w:eastAsia="zh-CN"/>
    </w:rPr>
  </w:style>
  <w:style w:type="character" w:customStyle="1" w:styleId="2c">
    <w:name w:val="Текст Знак2"/>
    <w:basedOn w:val="a0"/>
    <w:uiPriority w:val="99"/>
    <w:semiHidden/>
    <w:rsid w:val="00CC39D3"/>
    <w:rPr>
      <w:rFonts w:ascii="Consolas" w:hAnsi="Consolas" w:cs="Consolas"/>
      <w:sz w:val="21"/>
      <w:szCs w:val="21"/>
    </w:rPr>
  </w:style>
  <w:style w:type="character" w:customStyle="1" w:styleId="220">
    <w:name w:val="Основной текст 2 Знак2"/>
    <w:basedOn w:val="a0"/>
    <w:uiPriority w:val="99"/>
    <w:semiHidden/>
    <w:rsid w:val="00CC39D3"/>
  </w:style>
  <w:style w:type="character" w:styleId="afff8">
    <w:name w:val="FollowedHyperlink"/>
    <w:basedOn w:val="a0"/>
    <w:uiPriority w:val="99"/>
    <w:semiHidden/>
    <w:unhideWhenUsed/>
    <w:rsid w:val="00DC4E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y.rusonyx.ru/" TargetMode="External"/><Relationship Id="rId18" Type="http://schemas.openxmlformats.org/officeDocument/2006/relationships/hyperlink" Target="https://www.rusonyx.ru/" TargetMode="External"/><Relationship Id="rId26" Type="http://schemas.openxmlformats.org/officeDocument/2006/relationships/hyperlink" Target="http://www.nic.ru/" TargetMode="External"/><Relationship Id="rId39" Type="http://schemas.openxmlformats.org/officeDocument/2006/relationships/hyperlink" Target="http://www.rusonyx.ru/" TargetMode="External"/><Relationship Id="rId21" Type="http://schemas.openxmlformats.org/officeDocument/2006/relationships/hyperlink" Target="http://www.nic.ru/" TargetMode="External"/><Relationship Id="rId34" Type="http://schemas.openxmlformats.org/officeDocument/2006/relationships/hyperlink" Target="http://www.nic.ru/" TargetMode="External"/><Relationship Id="rId42" Type="http://schemas.openxmlformats.org/officeDocument/2006/relationships/hyperlink" Target="http://www.nic.ru/" TargetMode="External"/><Relationship Id="rId47"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managers@rusonyx.ru" TargetMode="External"/><Relationship Id="rId29" Type="http://schemas.openxmlformats.org/officeDocument/2006/relationships/hyperlink" Target="http://www.nic.ru/" TargetMode="External"/><Relationship Id="rId11" Type="http://schemas.openxmlformats.org/officeDocument/2006/relationships/hyperlink" Target="https://www.rusonyx.ru/support/dokumenty/" TargetMode="External"/><Relationship Id="rId24" Type="http://schemas.openxmlformats.org/officeDocument/2006/relationships/hyperlink" Target="http://www.nic.ru/" TargetMode="External"/><Relationship Id="rId32" Type="http://schemas.openxmlformats.org/officeDocument/2006/relationships/hyperlink" Target="http://www.nic.ru/" TargetMode="External"/><Relationship Id="rId37" Type="http://schemas.openxmlformats.org/officeDocument/2006/relationships/hyperlink" Target="http://www.nic.ru/" TargetMode="External"/><Relationship Id="rId40" Type="http://schemas.openxmlformats.org/officeDocument/2006/relationships/hyperlink" Target="https://www.nic.ru/"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buh@rusonyx.ru" TargetMode="External"/><Relationship Id="rId23" Type="http://schemas.openxmlformats.org/officeDocument/2006/relationships/hyperlink" Target="http://www.nic.ru/" TargetMode="External"/><Relationship Id="rId28" Type="http://schemas.openxmlformats.org/officeDocument/2006/relationships/hyperlink" Target="http://www.nic.ru/" TargetMode="External"/><Relationship Id="rId36" Type="http://schemas.openxmlformats.org/officeDocument/2006/relationships/hyperlink" Target="http://www.nic.ru/" TargetMode="External"/><Relationship Id="rId49" Type="http://schemas.openxmlformats.org/officeDocument/2006/relationships/theme" Target="theme/theme1.xml"/><Relationship Id="rId10" Type="http://schemas.openxmlformats.org/officeDocument/2006/relationships/hyperlink" Target="http://www.rusonyx.ru/support/reglament/" TargetMode="External"/><Relationship Id="rId19" Type="http://schemas.openxmlformats.org/officeDocument/2006/relationships/hyperlink" Target="https://support.rusonyx.ru/index.php?/Knowledgebase/Article/View/430/0/trifnye-plny-rusonyx-z-vsjo-vremja" TargetMode="External"/><Relationship Id="rId31" Type="http://schemas.openxmlformats.org/officeDocument/2006/relationships/hyperlink" Target="http://www.nic.ru/" TargetMode="External"/><Relationship Id="rId44" Type="http://schemas.openxmlformats.org/officeDocument/2006/relationships/hyperlink" Target="http://www.cctld.ru/" TargetMode="External"/><Relationship Id="rId4" Type="http://schemas.openxmlformats.org/officeDocument/2006/relationships/webSettings" Target="webSettings.xml"/><Relationship Id="rId9" Type="http://schemas.openxmlformats.org/officeDocument/2006/relationships/hyperlink" Target="https://www.rusonyx.ru/support/add-order/" TargetMode="External"/><Relationship Id="rId14" Type="http://schemas.openxmlformats.org/officeDocument/2006/relationships/hyperlink" Target="https://www.rusonyx.ru" TargetMode="External"/><Relationship Id="rId22" Type="http://schemas.openxmlformats.org/officeDocument/2006/relationships/hyperlink" Target="http://www.nic.ru/" TargetMode="External"/><Relationship Id="rId27" Type="http://schemas.openxmlformats.org/officeDocument/2006/relationships/hyperlink" Target="http://www.nic.ru/" TargetMode="External"/><Relationship Id="rId30" Type="http://schemas.openxmlformats.org/officeDocument/2006/relationships/hyperlink" Target="http://www.nic.ru/" TargetMode="External"/><Relationship Id="rId35" Type="http://schemas.openxmlformats.org/officeDocument/2006/relationships/hyperlink" Target="http://www.nic.ru/" TargetMode="External"/><Relationship Id="rId43" Type="http://schemas.openxmlformats.org/officeDocument/2006/relationships/hyperlink" Target="https://www.reg.ru/" TargetMode="External"/><Relationship Id="rId48" Type="http://schemas.openxmlformats.org/officeDocument/2006/relationships/fontTable" Target="fontTable.xml"/><Relationship Id="rId8" Type="http://schemas.openxmlformats.org/officeDocument/2006/relationships/image" Target="media/image2.svg"/><Relationship Id="rId3" Type="http://schemas.openxmlformats.org/officeDocument/2006/relationships/settings" Target="settings.xml"/><Relationship Id="rId12" Type="http://schemas.openxmlformats.org/officeDocument/2006/relationships/hyperlink" Target="https://www.rusonyx.ru/" TargetMode="External"/><Relationship Id="rId17" Type="http://schemas.openxmlformats.org/officeDocument/2006/relationships/hyperlink" Target="https://www.rusonyx.ru/" TargetMode="External"/><Relationship Id="rId25" Type="http://schemas.openxmlformats.org/officeDocument/2006/relationships/hyperlink" Target="http://www.nic.ru/" TargetMode="External"/><Relationship Id="rId33" Type="http://schemas.openxmlformats.org/officeDocument/2006/relationships/hyperlink" Target="http://www.nic.ru/" TargetMode="External"/><Relationship Id="rId38" Type="http://schemas.openxmlformats.org/officeDocument/2006/relationships/hyperlink" Target="http://www.nic.ru/" TargetMode="External"/><Relationship Id="rId46" Type="http://schemas.openxmlformats.org/officeDocument/2006/relationships/footer" Target="footer1.xml"/><Relationship Id="rId20" Type="http://schemas.openxmlformats.org/officeDocument/2006/relationships/hyperlink" Target="https://www.rusonyx.ru/hosting/vps/" TargetMode="External"/><Relationship Id="rId41" Type="http://schemas.openxmlformats.org/officeDocument/2006/relationships/hyperlink" Target="https://www.reg.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20</Pages>
  <Words>11734</Words>
  <Characters>66888</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Lebedeva</dc:creator>
  <dc:description/>
  <cp:lastModifiedBy>rkurba301025@gmail.com</cp:lastModifiedBy>
  <cp:revision>65</cp:revision>
  <dcterms:created xsi:type="dcterms:W3CDTF">2024-03-26T13:24:00Z</dcterms:created>
  <dcterms:modified xsi:type="dcterms:W3CDTF">2024-10-25T16:14:00Z</dcterms:modified>
  <dc:language>ru-RU</dc:language>
</cp:coreProperties>
</file>